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3.0.0 -->
  <w:background w:color="ffffff">
    <v:background id="_x0000_s1025" filled="t" fillcolor="white"/>
  </w:background>
  <w:body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True / False</w:t>
            </w:r>
          </w:p>
        </w:tc>
      </w:tr>
    </w:tbl>
    <w:p>
      <w:pPr>
        <w:bidi w:val="0"/>
        <w:spacing w:after="9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Data analysis includes data </w:t>
            </w:r>
            <w:r>
              <w:rPr>
                <w:rStyle w:val="DefaultParagraphFont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description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, data </w:t>
            </w:r>
            <w:r>
              <w:rPr>
                <w:rStyle w:val="DefaultParagraphFont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visualization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, data </w:t>
            </w:r>
            <w:r>
              <w:rPr>
                <w:rStyle w:val="DefaultParagraphFont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inference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, and the search for </w:t>
            </w:r>
            <w:r>
              <w:rPr>
                <w:rStyle w:val="DefaultParagraphFont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relationships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in data.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5"/>
              <w:gridCol w:w="9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443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 | 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A-Head: 1.2 Overview of the Book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BUSPROG: Analytic | DISC: Decision Making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1/14/2019 12:07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3/27/2019 12:14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Decision making includes </w:t>
            </w:r>
            <w:r>
              <w:rPr>
                <w:rStyle w:val="DefaultParagraphFont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optimization techniques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for problems with certainty, </w:t>
            </w:r>
            <w:r>
              <w:rPr>
                <w:rStyle w:val="DefaultParagraphFont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decision analysis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for problems with certainty, and structured </w:t>
            </w:r>
            <w:r>
              <w:rPr>
                <w:rStyle w:val="DefaultParagraphFont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sensitivity analysis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5"/>
              <w:gridCol w:w="9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443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 | 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A-Head: 1.2 Overview of the Book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BUSPROG: Analytic | DISC: Decision Making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1/14/2019 12:07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3/27/2019 12:14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relatively new aspect of business analytics is big data, which typically implies the analysis of the very large data sets that companies currently encounter. 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5"/>
              <w:gridCol w:w="9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443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 | 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A-Head: 1.1 Introduction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BUSPROG: Analytic | DISC: Decision Making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1/14/2019 12:07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3/27/2019 12:14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Three important themes run through the </w:t>
            </w:r>
            <w:r>
              <w:rPr>
                <w:rStyle w:val="DefaultParagraphFont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Business Analytics: Data Analysis &amp; Decision Making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text: data analysis, decision-making, and dealing with uncertainty.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5"/>
              <w:gridCol w:w="9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443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 | 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A-Head: 1.2 Overview of the Book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BUSPROG: Analytic | DISC: Decision Making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1/14/2019 12:07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3/27/2019 12:14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Decision trees and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simulations cannot be implemented with the built-in or add-in tools in Excel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perscript"/>
                <w:rtl w:val="0"/>
              </w:rPr>
              <w:t>®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5"/>
              <w:gridCol w:w="9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419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 | 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A-Head: 1.2 Overview of the Book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BUSPROG: Analytic | DISC: Data Methods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1/14/2019 12:07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3/27/2019 12:14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​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Although it is relatively easy to collect data, it can be more challenging to understand what the data mean.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5"/>
              <w:gridCol w:w="9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419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 | 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A-Head: 1.2 Overview of the Book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BUSPROG: Analytic | DISC: Data Methods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1/14/2019 12:07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3/27/2019 12:14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When we use simulation models to help make decisions, we do not deal with uncertainty, because we can carry out calculations and avoid performing inferences.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5"/>
              <w:gridCol w:w="9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443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 | 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A-Head: 1.2 Overview of the Book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BUSPROG: Analytic | DISC: Decision Making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1/14/2019 12:07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3/27/2019 12:14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We must deal with uncertainty when we make inferences from data and search for relationships in data, or when we use decision trees to help make decisions.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5"/>
              <w:gridCol w:w="9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443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 | 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A-Head: 1.2 Overview of the Book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BUSPROG: Analytic | DISC: Decision Making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1/14/2019 12:07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3/27/2019 12:14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@Risk is an Excel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perscript"/>
                <w:rtl w:val="0"/>
              </w:rPr>
              <w:t>®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add-in that can be used to conduct a simulation.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5"/>
              <w:gridCol w:w="9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419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 | 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A-Head: 1.2 Overview of the Book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BUSPROG: Analytic | DISC: Data Methods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1/14/2019 12:07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3/27/2019 12:14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authors of the </w:t>
            </w:r>
            <w:r>
              <w:rPr>
                <w:rStyle w:val="DefaultParagraphFont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Business Analytics: Data Analysis &amp; Decision Making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text use spreadsheet modeling, particularly Excel spreadsheets, where the essential elements are entered for further analysis.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5"/>
              <w:gridCol w:w="9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489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 | 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A-Head: 1.3 Introduction to Spreadsheet Modeling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BUSPROG: Analytic | DISC: Decision Making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1/14/2019 12:07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3/27/2019 12:14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Spreadsheet models typically involve inputs, decision variables, and outputs. 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5"/>
              <w:gridCol w:w="9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489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 | 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A-Head: 1.3 Introduction to Spreadsheet Modeling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BUSPROG: Analytic | DISC: Decision Making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1/14/2019 12:07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3/27/2019 12:15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Spreadsheet modeling is the process of entering the outputs into a spreadsheet and then relating them appropriately, by means of formulas, to obtain the decision variables.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5"/>
              <w:gridCol w:w="9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489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 | 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A-Head: 1.3 Introduction to Spreadsheet Modeling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BUSPROG: Analytic | DISC: Decision Making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1/14/2019 12:07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3/27/2019 12:15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13. 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When creating a spreadsheet model it is important to keep sensitivity in mind, because other people will be reading and trying to make sense out of your spreadsheet models.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5"/>
              <w:gridCol w:w="9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489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 | 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A-Head: 1.3 Introduction to Spreadsheet Modeling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BUSPROG: Analytic | DISC: Decision Making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1/14/2019 12:07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3/27/2019 12:15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14. 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A few ways to enhance the readability of a spreadsheet model is to use a clear, logical layout of the overall model, and to use clear headings for different sections of the model and for all inputs, decision variables, and outputs.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5"/>
              <w:gridCol w:w="9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489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 | 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A-Head: 1.3 Introduction to Spreadsheet Modeling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BUSPROG: Analytic | DISC: Decision Making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1/14/2019 12:07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3/27/2019 12:15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15. 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Excel’s IF function can be used to determine if an expression is true or false.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5"/>
              <w:gridCol w:w="93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489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 | 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True / 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A-Head: 1.3 Introduction to Spreadsheet Modeling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BUSPROG: Analytic | DISC: Decision Making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1/14/2019 12:07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3/27/2019 12:15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Multiple Choice</w:t>
            </w:r>
          </w:p>
        </w:tc>
      </w:tr>
    </w:tbl>
    <w:p>
      <w:pPr>
        <w:bidi w:val="0"/>
        <w:spacing w:after="9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16. 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The decision-making themes covered in </w:t>
            </w:r>
            <w:r>
              <w:rPr>
                <w:rStyle w:val="DefaultParagraphFont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Business Analytics: </w:t>
            </w:r>
            <w:r>
              <w:rPr>
                <w:rStyle w:val="DefaultParagraphFont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Data Analysis &amp; Decision Making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 include which of the following?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5"/>
              <w:gridCol w:w="368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Optimization techniques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Decision analysis with uncertainty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Structured sensitivity analysis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of these choices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443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 | 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A-Head: 1.2 Overview of the Book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BUSPROG: Analytic | DISC: Decision Making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1/14/2019 12:07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3/27/2019 12:19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17. 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Which statement is </w:t>
            </w:r>
            <w:r>
              <w:rPr>
                <w:rStyle w:val="DefaultParagraphFont"/>
                <w:b w:val="0"/>
                <w:bCs w:val="0"/>
                <w:i/>
                <w:iCs/>
                <w:smallCaps w:val="0"/>
                <w:strike w:val="0"/>
                <w:color w:val="000000"/>
                <w:sz w:val="22"/>
                <w:szCs w:val="22"/>
                <w:u w:val="single"/>
                <w:bdr w:val="nil"/>
                <w:rtl w:val="0"/>
              </w:rPr>
              <w:t>not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true?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95"/>
              <w:gridCol w:w="804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Dealing with uncertainty includes measuring uncertainty.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Dealing with uncertainty includes modeling uncertainty explicitly into the analysis.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Dealing with uncertainty includes eliminating uncertainty by using the normal probability distribution.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Dealing with uncertainty requires a basic understanding of probability.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443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 | 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A-Head: 1.2 Overview of the Book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BUSPROG: Analytic | DISC: Decision Making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1/14/2019 12:07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3/27/2019 12:15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18. 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What is </w:t>
            </w:r>
            <w:r>
              <w:rPr>
                <w:rStyle w:val="DefaultParagraphFont"/>
                <w:b w:val="0"/>
                <w:bCs w:val="0"/>
                <w:i/>
                <w:iCs/>
                <w:smallCaps w:val="0"/>
                <w:strike w:val="0"/>
                <w:color w:val="000000"/>
                <w:sz w:val="22"/>
                <w:szCs w:val="22"/>
                <w:u w:val="single"/>
                <w:bdr w:val="nil"/>
                <w:rtl w:val="0"/>
              </w:rPr>
              <w:t>not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one of the important themes of your </w:t>
            </w:r>
            <w:r>
              <w:rPr>
                <w:rStyle w:val="DefaultParagraphFont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Business Analytics: </w:t>
            </w:r>
            <w:r>
              <w:rPr>
                <w:rStyle w:val="DefaultParagraphFont"/>
                <w:b w:val="0"/>
                <w:bCs w:val="0"/>
                <w:i/>
                <w:iCs/>
                <w:smallCaps w:val="0"/>
                <w:color w:val="000000"/>
                <w:sz w:val="22"/>
                <w:szCs w:val="22"/>
                <w:bdr w:val="nil"/>
                <w:rtl w:val="0"/>
              </w:rPr>
              <w:t>Data Analysis &amp; Decision Making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text?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5"/>
              <w:gridCol w:w="2736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Data analysis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Dealing with uncertainty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Decision making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Data mining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443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 | 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A-Head: 1.2 Overview of the Book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BUSPROG: Analytic | DISC: Decision Making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1/14/2019 12:07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3/27/2019 12:19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19. 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Data analysis includes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5"/>
              <w:gridCol w:w="382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data description.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data inference.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search for relationships in data.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of these choices.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443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 | 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A-Head: 1.2 Overview of the Book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BUSPROG: Analytic | DISC: Decision Making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1/14/2019 12:07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3/27/2019 12:18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20. 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Which of the following is </w:t>
            </w:r>
            <w:r>
              <w:rPr>
                <w:rStyle w:val="DefaultParagraphFont"/>
                <w:b w:val="0"/>
                <w:bCs w:val="0"/>
                <w:i/>
                <w:iCs/>
                <w:smallCaps w:val="0"/>
                <w:strike w:val="0"/>
                <w:color w:val="000000"/>
                <w:sz w:val="22"/>
                <w:szCs w:val="22"/>
                <w:u w:val="single"/>
                <w:bdr w:val="nil"/>
                <w:rtl w:val="0"/>
              </w:rPr>
              <w:t>not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one of the “intermediate” features of Excel that the authors expect you to be able to use?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5"/>
              <w:gridCol w:w="289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SUMPRODUCT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VLOOKUP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IF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NPV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DIFFERENCEPRODUCT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443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 | 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A-Head: 1.2 Overview of the Book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BUSPROG: Analytic | DISC: Decision Making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1/14/2019 12:07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3/27/2019 12:15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21. 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Which of the following would </w:t>
            </w:r>
            <w:r>
              <w:rPr>
                <w:rStyle w:val="DefaultParagraphFont"/>
                <w:b w:val="0"/>
                <w:bCs w:val="0"/>
                <w:i/>
                <w:iCs/>
                <w:smallCaps w:val="0"/>
                <w:strike w:val="0"/>
                <w:color w:val="000000"/>
                <w:sz w:val="22"/>
                <w:szCs w:val="22"/>
                <w:u w:val="single"/>
                <w:bdr w:val="nil"/>
                <w:rtl w:val="0"/>
              </w:rPr>
              <w:t>not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be included under data analysis?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5"/>
              <w:gridCol w:w="271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Measuring uncertainty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Data description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Data inference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Search for relationships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443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 | 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A-Head: 1.2 Overview of the Book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BUSPROG: Analytic | DISC: Decision Making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1/14/2019 12:07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3/27/2019 12:18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22. 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decision making process includes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5"/>
              <w:gridCol w:w="594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optimization techniques for problems with no uncertainty.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decision analysis for problems with uncertainty.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sensitivity analysis.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of these choices.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443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 | 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A-Head: 1.2 Overview of the Book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BUSPROG: Analytic | DISC: Decision Making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1/14/2019 12:07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3/27/2019 12:18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23. 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tool is an Excel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perscript"/>
                <w:rtl w:val="0"/>
              </w:rPr>
              <w:t>®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add-in for performing what-if analyses?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5"/>
              <w:gridCol w:w="175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PrecisionTree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TopRank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Solver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@Risk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StatTools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443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 | 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A-Head: 1.2 Overview of the Book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BUSPROG: Analytic | DISC: Decision Making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1/14/2019 12:07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3/27/2019 12:15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24. 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statements are true?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83"/>
              <w:gridCol w:w="805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Three important themes run through the book: data analysis, decision making, and uncertainty.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Data analysis includes data description, data inference, and the searching for relationships in data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Decision making includes optimization techniques for problems with no uncertainty, decision analysis for problems with uncertainty, and structured sensitivity analysis.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of these statements are true.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443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 | 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A-Head: 1.2 Overview of the Book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BUSPROG: Analytic | DISC: Decision Making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1/14/2019 12:07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3/27/2019 12:17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25. 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statements is false?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83"/>
              <w:gridCol w:w="805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two-way table allows you to see how a single output cell varies as you vary two input cells.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SUMPRODUCT function takes two range arguments, which must be exactly the same size and shape, and it sums the products of the corresponding values in these two ranges.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purpose of the Auditing Toolbar is to solve one equation in with one unknown.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NPV function takes two arguments, the discount rate and a stream of cash flows.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489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 | 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A-Head: 1.3 Introduction to Spreadsheet Modeling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BUSPROG: Analytic | DISC: Decision Making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1/14/2019 12:07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3/27/2019 12:15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26. 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statements are false?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83"/>
              <w:gridCol w:w="805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Decision-making includes </w:t>
                  </w: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optimization techniques</w:t>
                  </w: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for problems with no uncertainty, </w:t>
                  </w: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decision analysis</w:t>
                  </w: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for problems with uncertainty, and structured </w:t>
                  </w: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sensitivity analysis</w:t>
                  </w: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three themes of this book are data analysis, decision making, and uncertainty.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Dealing with uncertainty includes </w:t>
                  </w: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measuring</w:t>
                  </w: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uncertainty and </w:t>
                  </w: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modeling</w:t>
                  </w: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uncertainty explicitly.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None of these statements are false.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443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 | 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A-Head: 1.2 Overview of the Book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BUSPROG: Analytic | DISC: Decision Making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1/14/2019 12:07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3/27/2019 12:15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27. 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is true?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83"/>
              <w:gridCol w:w="805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When entering an expression of text into an excel function, it must be enclosed in double quotes.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 spreadsheet model should always include input numbers, rather than cell references, in formulas.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If we enter A1:A5 as part of an Excel function, this refers to cells A2, A3, and A4…the cells that are between A1 and A5, exclusive.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All of these statements are true.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790"/>
              <w:gridCol w:w="685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 | 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A-Head: 1.2 Overview of the Book | 1.3 Introduction to Spreadsheet Modeling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BUSPROG: Analytic | DISC: Decision Making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1/14/2019 12:07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3/27/2019 12:15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28. 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of the following Excel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perscript"/>
                <w:rtl w:val="0"/>
              </w:rPr>
              <w:t>®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functions can be used for finding a particular value based on a comparison?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5"/>
              <w:gridCol w:w="197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IF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SUMPRODUCT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VLOOKUP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NPV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489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 | 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A-Head: 1.3 Introduction to Spreadsheet Modeling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BUSPROG: Analytic | DISC: Decision Making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1/14/2019 12:07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3/27/2019 12:15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29. 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In Excel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perscript"/>
                <w:rtl w:val="0"/>
              </w:rPr>
              <w:t>®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, the model outputs are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183"/>
              <w:gridCol w:w="805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numeric values that result from combinations of inputs and decision variables through the use of logical formulas.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useful for making formulas more readable.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the variables a decision maker has control over to obtain the best solutions.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useful for finding a particular value based on a comparison.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489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 | Bloom's: Remember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A-Head: 1.3 Introduction to Spreadsheet Modeling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BUSPROG: Analytic | DISC: Decision Making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1/14/2019 12:07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3/27/2019 12:15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30. 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Which is an Excel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perscript"/>
                <w:rtl w:val="0"/>
              </w:rPr>
              <w:t>®</w:t>
            </w:r>
            <w:r>
              <w:rPr>
                <w:rStyle w:val="DefaultParagraphFont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add-in for simulation?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45"/>
              <w:gridCol w:w="175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PrecisionTree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TopRank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Solver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@Risk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489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 | Bloom's: Understand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TOPICS: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A-Head: 1.3 Introduction to Spreadsheet Modeling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OTHER: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BUSPROG: Analytic | DISC: Decision Making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1/14/2019 12:07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3/27/2019 12:15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p>
      <w:pPr>
        <w:bidi w:val="0"/>
        <w:spacing w:after="75"/>
        <w:jc w:val="left"/>
      </w:pPr>
    </w:p>
    <w:sectPr>
      <w:headerReference w:type="default" r:id="rId4"/>
      <w:footerReference w:type="default" r:id="rId5"/>
      <w:pgMar w:top="720" w:right="720" w:bottom="720" w:left="72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5465"/>
      <w:gridCol w:w="5315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</w:pPr>
          <w:r>
            <w:rPr>
              <w:rStyle w:val="DefaultParagraphFont"/>
              <w:b w:val="0"/>
              <w:bCs w:val="0"/>
              <w:i/>
              <w:iCs/>
              <w:sz w:val="16"/>
              <w:szCs w:val="16"/>
              <w:bdr w:val="nil"/>
              <w:rtl w:val="0"/>
            </w:rPr>
            <w:t>Copyright Cengage Learning. Powered by Cognero.</w:t>
          </w:r>
        </w:p>
      </w:tc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  <w:jc w:val="right"/>
          </w:pPr>
          <w:r>
            <w:rPr>
              <w:rStyle w:val="DefaultParagraphFont"/>
              <w:b w:val="0"/>
              <w:bCs w:val="0"/>
              <w:sz w:val="16"/>
              <w:szCs w:val="16"/>
              <w:bdr w:val="nil"/>
              <w:rtl w:val="0"/>
            </w:rPr>
            <w:t>Page 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bidi w:val="0"/>
    </w:pPr>
    <w:r>
      <w:rPr>
        <w:rStyle w:val="DefaultParagraphFont"/>
        <w:b w:val="0"/>
        <w:bCs w:val="0"/>
        <w:color w:val="000000"/>
        <w:sz w:val="24"/>
        <w:szCs w:val="24"/>
        <w:bdr w:val="nil"/>
        <w:rtl w:val="0"/>
      </w:rPr>
      <w:t>Chapter 01: Introduction to Business Analytics</w:t>
    </w:r>
  </w:p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before="0" w:beforeAutospacing="0" w:after="0" w:afterAutospacing="0"/>
    </w:pPr>
    <w:rPr>
      <w:rFonts w:ascii="Arial" w:eastAsia="Arial" w:hAnsi="Arial" w:cs="Arial"/>
      <w:sz w:val="16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2"/>
      <w:sz w:val="48"/>
      <w:szCs w:val="48"/>
      <w:bdr w:val="nil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  <w:bdr w:val="nil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  <w:bdr w:val="nil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il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  <w:bdr w:val="nil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  <w:bdr w:val="nil"/>
    </w:rPr>
  </w:style>
  <w:style w:type="character" w:default="1" w:styleId="DefaultParagraphFont">
    <w:name w:val="Default Paragraph Font"/>
    <w:semiHidden/>
  </w:style>
  <w:style w:type="paragraph" w:customStyle="1" w:styleId="questionContentItem">
    <w:name w:val="questionContentItem"/>
    <w:basedOn w:val="Normal"/>
    <w:pPr/>
    <w:rPr>
      <w:bdr w:val="nil"/>
    </w:rPr>
  </w:style>
  <w:style w:type="paragraph" w:customStyle="1" w:styleId="p">
    <w:name w:val="p"/>
    <w:basedOn w:val="Normal"/>
    <w:pPr>
      <w:spacing w:before="0" w:beforeAutospacing="0" w:after="0" w:afterAutospacing="0"/>
    </w:pPr>
    <w:rPr>
      <w:bdr w:val="nil"/>
    </w:rPr>
  </w:style>
  <w:style w:type="table" w:customStyle="1" w:styleId="questionMetaData">
    <w:name w:val="questionMetaData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Cengage Learning Testing, Powered by Cognero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01: Introduction to Business Analytics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 User">
    <vt:lpwstr>Cengage SMQB Superuser</vt:lpwstr>
  </property>
</Properties>
</file>