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4FAA4" w14:textId="77777777" w:rsidR="00FD1EC8" w:rsidRDefault="007313EB">
      <w:pPr>
        <w:keepNext/>
        <w:keepLines/>
      </w:pPr>
      <w:r>
        <w:rPr>
          <w:rFonts w:ascii="Times New Roman"/>
          <w:sz w:val="28"/>
        </w:rPr>
        <w:t>Student name:__________</w:t>
      </w:r>
    </w:p>
    <w:p w14:paraId="7C50141B" w14:textId="77777777" w:rsidR="00FD1EC8" w:rsidRDefault="007313EB">
      <w:pPr>
        <w:keepNext/>
        <w:keepLines/>
        <w:sectPr w:rsidR="00FD1EC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TRUE/FALSE - Write 'T' if the statement is true and 'F' if the statement is false.</w:t>
      </w:r>
      <w:r>
        <w:rPr>
          <w:rFonts w:ascii="Times New Roman"/>
          <w:b/>
          <w:sz w:val="24"/>
        </w:rPr>
        <w:br/>
        <w:t>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 xml:space="preserve">Process theories lack the ability to reveal the mechanisms or logics </w:t>
      </w:r>
      <w:r>
        <w:rPr>
          <w:rFonts w:ascii="Times New Roman"/>
          <w:sz w:val="24"/>
        </w:rPr>
        <w:t>behind a sequence of events.</w:t>
      </w:r>
    </w:p>
    <w:p w14:paraId="2720484C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1C824216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4C2DFB7E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Changing organizations is as messy as it is exhilarating, as frustrating as it is satisfying, as muddling-through and creative a process as it is a rational one.</w:t>
      </w:r>
    </w:p>
    <w:p w14:paraId="1B15DEC7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31102F24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54ED506B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When Mike Duggan was elected as the mayor of Detroit in 2013, the city had stark racial, economic, and social divisions.</w:t>
      </w:r>
    </w:p>
    <w:p w14:paraId="2F32F8A1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51791792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D8A2923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Eddie Lampert, the chairman of Sears Holdings Corporation, restructured the comp</w:t>
      </w:r>
      <w:r>
        <w:rPr>
          <w:rFonts w:ascii="Times New Roman"/>
          <w:sz w:val="24"/>
        </w:rPr>
        <w:t>any as a classic retailer.</w:t>
      </w:r>
    </w:p>
    <w:p w14:paraId="2858E92D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75F6256E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F06F51A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The reorganization of Sears Holdings Corporation under its chairman, Eddie Lampert, resulted in better collaboration and cooperation among various department heads.</w:t>
      </w:r>
    </w:p>
    <w:p w14:paraId="48F5E84C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false</w:t>
      </w:r>
      <w:r>
        <w:rPr>
          <w:rFonts w:ascii="Times New Roman"/>
          <w:sz w:val="24"/>
        </w:rPr>
        <w:br/>
      </w:r>
    </w:p>
    <w:p w14:paraId="1CDD7D35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8192CAC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Most estimates put the failure rate of planned changes at around 98 percent.</w:t>
      </w:r>
    </w:p>
    <w:p w14:paraId="78D3BB31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6DC1389D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  <w:r>
        <w:rPr>
          <w:rFonts w:ascii="Times New Roman"/>
          <w:sz w:val="24"/>
        </w:rPr>
        <w:br/>
      </w:r>
    </w:p>
    <w:p w14:paraId="28A5DBF1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 xml:space="preserve">Accounts of how other organizations have handled change can be a rich source of ideas that can be adapted creatively </w:t>
      </w:r>
      <w:r>
        <w:rPr>
          <w:rFonts w:ascii="Times New Roman"/>
          <w:sz w:val="24"/>
        </w:rPr>
        <w:t>to address similar problems in other settings.</w:t>
      </w:r>
    </w:p>
    <w:p w14:paraId="7DF37E98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014C8974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7041E0E8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Change is a political process because there are often "winners and losers."</w:t>
      </w:r>
    </w:p>
    <w:p w14:paraId="2A5E2636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78ECA348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2940EDCE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 xml:space="preserve">It is best to use shallow changes to address strategic </w:t>
      </w:r>
      <w:r>
        <w:rPr>
          <w:rFonts w:ascii="Times New Roman"/>
          <w:sz w:val="24"/>
        </w:rPr>
        <w:t>challenges.</w:t>
      </w:r>
    </w:p>
    <w:p w14:paraId="3AEFBA00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19BF5464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5C153141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Deep change in an organization involves tightening up documentation and reporting and reallocating resources.</w:t>
      </w:r>
    </w:p>
    <w:p w14:paraId="340F7BE8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51113F55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DB787BB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Tension exists when two or more apparently correct ide</w:t>
      </w:r>
      <w:r>
        <w:rPr>
          <w:rFonts w:ascii="Times New Roman"/>
          <w:sz w:val="24"/>
        </w:rPr>
        <w:t>as contradict each other.</w:t>
      </w:r>
    </w:p>
    <w:p w14:paraId="24DEE155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15774FE6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1D40F21D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Paradoxes occur when two or more ideas are in opposition to each other.</w:t>
      </w:r>
      <w:r>
        <w:rPr>
          <w:rFonts w:ascii="Times New Roman"/>
          <w:sz w:val="24"/>
        </w:rPr>
        <w:br/>
      </w:r>
    </w:p>
    <w:p w14:paraId="5F9507EB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true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⊚</w:t>
      </w:r>
      <w:r>
        <w:rPr>
          <w:rFonts w:ascii="Times New Roman"/>
          <w:sz w:val="24"/>
        </w:rPr>
        <w:tab/>
        <w:t>false</w:t>
      </w:r>
      <w:r>
        <w:rPr>
          <w:rFonts w:ascii="Times New Roman"/>
          <w:sz w:val="24"/>
        </w:rPr>
        <w:br/>
      </w:r>
    </w:p>
    <w:p w14:paraId="735DA3DA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14:paraId="6A63C818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 xml:space="preserve">MULTIPLE CHOICE - Choose the one alternative that best completes the </w:t>
      </w:r>
      <w:r>
        <w:rPr>
          <w:rFonts w:ascii="Times New Roman"/>
          <w:b/>
          <w:sz w:val="24"/>
        </w:rPr>
        <w:t>statement or answers the question.</w:t>
      </w:r>
      <w:r>
        <w:rPr>
          <w:rFonts w:ascii="Times New Roman"/>
          <w:b/>
          <w:sz w:val="24"/>
        </w:rPr>
        <w:br/>
        <w:t>13)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statements is a characteristic of process narratives?</w:t>
      </w:r>
    </w:p>
    <w:p w14:paraId="11004220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They are based on quantitative and statistical research methods.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They have a narrow frame of reference.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 xml:space="preserve">C)   They lack </w:t>
      </w:r>
      <w:r>
        <w:rPr>
          <w:rFonts w:ascii="Times New Roman"/>
          <w:sz w:val="24"/>
        </w:rPr>
        <w:t>the ability to express complexity within a coherent sequence of events.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They expose the nature and significance of the causal factors acting on events.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1F56D56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4F70606C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Stories that not only describe change but also provide an explanation of the res</w:t>
      </w:r>
      <w:r>
        <w:rPr>
          <w:rFonts w:ascii="Times New Roman"/>
          <w:sz w:val="24"/>
        </w:rPr>
        <w:t>ults of change initiatives are called _____.</w:t>
      </w:r>
    </w:p>
    <w:p w14:paraId="252FE375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moral tales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process narratives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learnt lessons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experienced fables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935B946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5D118DFE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_____ occurs when events are understood through the stories that are shared about them.</w:t>
      </w:r>
    </w:p>
    <w:p w14:paraId="058121C5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Moral understanding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Fabled wisdom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Parable knowledge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Narrative knowing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5F92389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01D5159E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Stories are considered process theories because _____.</w:t>
      </w:r>
    </w:p>
    <w:p w14:paraId="66AAEF84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their narrative patterns stay close and loyal to individual cases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th</w:t>
      </w:r>
      <w:r>
        <w:rPr>
          <w:rFonts w:ascii="Times New Roman"/>
          <w:sz w:val="24"/>
        </w:rPr>
        <w:t>ey conceal the nature and significance of the causal factors acting on events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they can uncover the mechanisms behind a sequence of events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they enable the reader to adopt a neutral or an external stance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6B37FBC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6F382589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m</w:t>
      </w:r>
      <w:r>
        <w:rPr>
          <w:rFonts w:ascii="Times New Roman"/>
          <w:sz w:val="24"/>
        </w:rPr>
        <w:t>ajor problems did Starbucks face when Roz Brewer joined the business as chief operating officer in 2017?</w:t>
      </w:r>
    </w:p>
    <w:p w14:paraId="5804FB98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The baristas outnumbered the customers, resulting in losses.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Sales had stalled after five years of exceptional growth.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The ne</w:t>
      </w:r>
      <w:r>
        <w:rPr>
          <w:rFonts w:ascii="Times New Roman"/>
          <w:sz w:val="24"/>
        </w:rPr>
        <w:t>w mobile order and pay system did not succeed.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Employees in stores were spending too much time with customers as opposed to on tasks.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234D5C0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4FF9174B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Identify the major problem faced by Sears Holdings Corporation two years after the merger of Kmart</w:t>
      </w:r>
      <w:r>
        <w:rPr>
          <w:rFonts w:ascii="Times New Roman"/>
          <w:color w:val="000000"/>
          <w:sz w:val="24"/>
        </w:rPr>
        <w:t xml:space="preserve"> and Sears Roebuck.</w:t>
      </w:r>
      <w:r>
        <w:rPr>
          <w:rFonts w:ascii="Times New Roman"/>
          <w:sz w:val="24"/>
        </w:rPr>
        <w:br/>
      </w:r>
    </w:p>
    <w:p w14:paraId="21FF6B58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A lawsuit alleging environmental damage was filed by regulators.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A lawsuit to dissolve the merger was filed.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Profits were down by 45 percent.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Problems existed with the quality of customer care.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EC5D34D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664823FC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19)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is one of the steps taken by Eddie Lampert in response to the problems faced by Sears Holdings Corporation?</w:t>
      </w:r>
    </w:p>
    <w:p w14:paraId="789973C7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He published performance data on his public blog.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He implemented a business model in which all t</w:t>
      </w:r>
      <w:r>
        <w:rPr>
          <w:rFonts w:ascii="Times New Roman"/>
          <w:sz w:val="24"/>
        </w:rPr>
        <w:t>he department heads had the same financial goals.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He downsized the company.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He implemented a decentralized organizational structure.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1FB9573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1BA135DF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was the outcome of the new organizational model implemented by Eddie L</w:t>
      </w:r>
      <w:r>
        <w:rPr>
          <w:rFonts w:ascii="Times New Roman"/>
          <w:sz w:val="24"/>
        </w:rPr>
        <w:t>ampert, the chairman of Sears Holdings Corporation?</w:t>
      </w:r>
    </w:p>
    <w:p w14:paraId="129C5E5E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It improved performance.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It encouraged the divisions to turn against each other.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It resulted in several hundred job losses across the organization.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It encouraged the depart</w:t>
      </w:r>
      <w:r>
        <w:rPr>
          <w:rFonts w:ascii="Times New Roman"/>
          <w:sz w:val="24"/>
        </w:rPr>
        <w:t>ment heads to focus on the welfare of the company as a whole.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3DCF206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1E3D9AA9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lastRenderedPageBreak/>
        <w:t>21)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features of the literatures on change management makes it difficult to access and to absorb?</w:t>
      </w:r>
    </w:p>
    <w:p w14:paraId="3C630E00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 xml:space="preserve">A)   All the literatures on change management share </w:t>
      </w:r>
      <w:r>
        <w:rPr>
          <w:rFonts w:ascii="Times New Roman"/>
          <w:sz w:val="24"/>
        </w:rPr>
        <w:t>the same perspective.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Recent research on change management has made previous commentary irrelevant.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The literatures on change management lacks variety in terms of methodologies.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The concepts that are used vary widely in scale.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F1CF037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54383C21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is a characteristic of organizational change?</w:t>
      </w:r>
    </w:p>
    <w:p w14:paraId="0C67A924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It is a completely irrational process.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From a management perspective, it is easy to implement.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From a management perspective, it is seen as problematic.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It is a process that lacks creativity.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FD073CF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7AF7D311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properties of the literature on organizational change management is usually seen as a problem, something that the experts cannot agree upon?</w:t>
      </w:r>
    </w:p>
    <w:p w14:paraId="10693195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blurred boundar</w:t>
      </w:r>
      <w:r>
        <w:rPr>
          <w:rFonts w:ascii="Times New Roman"/>
          <w:sz w:val="24"/>
        </w:rPr>
        <w:t>ies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many perspectives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range of concepts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varied settings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2E9FE517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47247387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The varied settings property of the literature on organizational change management means _____.</w:t>
      </w:r>
    </w:p>
    <w:p w14:paraId="5C70E984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 xml:space="preserve">A)   evidence and examples come from a range of </w:t>
      </w:r>
      <w:r>
        <w:rPr>
          <w:rFonts w:ascii="Times New Roman"/>
          <w:sz w:val="24"/>
        </w:rPr>
        <w:t>organizational types and contexts, using different methodologies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there are contributions from different academic disciplines and theoretical perspectives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the concepts that are used vary in scale, from schools of thought or perspectives on chan</w:t>
      </w:r>
      <w:r>
        <w:rPr>
          <w:rFonts w:ascii="Times New Roman"/>
          <w:sz w:val="24"/>
        </w:rPr>
        <w:t>ge, through methodologies, to single tools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recent research in the field has made the previous commentary irrelevant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2BB673C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1A74536C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is most likely an advantage of adopting a multiple perspectives approach to the management of</w:t>
      </w:r>
      <w:r>
        <w:rPr>
          <w:rFonts w:ascii="Times New Roman"/>
          <w:sz w:val="24"/>
        </w:rPr>
        <w:t xml:space="preserve"> organizational change?</w:t>
      </w:r>
    </w:p>
    <w:p w14:paraId="7BB11BFD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It results in the easy access to the change literature.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It encourages the search for creative solutions.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It overcomes the issue of fragmented advice.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 xml:space="preserve">D)   It provides solutions that are agreed upon by all </w:t>
      </w:r>
      <w:r>
        <w:rPr>
          <w:rFonts w:ascii="Times New Roman"/>
          <w:sz w:val="24"/>
        </w:rPr>
        <w:t>the experts.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48BBD3C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0FE7783F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reasons makes it difficult for a practicing manager who is less interested in theoretical perspectives to know what works in the management of organizational change?</w:t>
      </w:r>
    </w:p>
    <w:p w14:paraId="3DFCCD5F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The impact of change is</w:t>
      </w:r>
      <w:r>
        <w:rPr>
          <w:rFonts w:ascii="Times New Roman"/>
          <w:sz w:val="24"/>
        </w:rPr>
        <w:t xml:space="preserve"> unidimensional.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The cause and effect across complex processes that unfold over time is difficult to establish.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The stakeholders affected by change share the same view.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Recent research on change management has made previous commentary ir</w:t>
      </w:r>
      <w:r>
        <w:rPr>
          <w:rFonts w:ascii="Times New Roman"/>
          <w:sz w:val="24"/>
        </w:rPr>
        <w:t>relevant.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265F901A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3B280013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statements is true of organizational change?</w:t>
      </w:r>
    </w:p>
    <w:p w14:paraId="0897AF73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Minor changes are less valuable.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The importance of minor changes is overstated in organizations.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The implementation of minor changes i</w:t>
      </w:r>
      <w:r>
        <w:rPr>
          <w:rFonts w:ascii="Times New Roman"/>
          <w:sz w:val="24"/>
        </w:rPr>
        <w:t>s relatively expensive.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Shallower changes can facilitate and complement the deeper initiatives.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E327A63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</w:p>
    <w:p w14:paraId="318DF6DE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color w:val="000000"/>
          <w:sz w:val="24"/>
        </w:rPr>
        <w:t>Unlike Starbucks' founder Howard Schultz, its chief operation officer Roz Brewer's management style focused on _____.</w:t>
      </w:r>
    </w:p>
    <w:p w14:paraId="2E446064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evide</w:t>
      </w:r>
      <w:r>
        <w:rPr>
          <w:rFonts w:ascii="Times New Roman"/>
          <w:sz w:val="24"/>
        </w:rPr>
        <w:t>nce, data, and the numbers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a combination of instinct and intuition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innovating complex beverages with fancy ingredients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prioritizing corporate projects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032A995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02A07706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29)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In the context of different cultures in organizations, skilled chang</w:t>
      </w:r>
      <w:r>
        <w:rPr>
          <w:rFonts w:ascii="Times New Roman"/>
          <w:sz w:val="24"/>
        </w:rPr>
        <w:t>e agents are most likely to struggle in _____.</w:t>
      </w:r>
    </w:p>
    <w:p w14:paraId="6102D601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casual style-based organizations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responsive organizations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agile organizations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rules-based organizations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4D8C061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4A5915D1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30)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statements is true of active lea</w:t>
      </w:r>
      <w:r>
        <w:rPr>
          <w:rFonts w:ascii="Times New Roman"/>
          <w:sz w:val="24"/>
        </w:rPr>
        <w:t>rning?</w:t>
      </w:r>
    </w:p>
    <w:p w14:paraId="56A6BED4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It occurs only in organizations with rules-based, top-down management.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It refers to implementing changes.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It automatically follows the process of identifying lessons after a crisis.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It occurs only when change is a sol</w:t>
      </w:r>
      <w:r>
        <w:rPr>
          <w:rFonts w:ascii="Times New Roman"/>
          <w:sz w:val="24"/>
        </w:rPr>
        <w:t>o performance.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5F3A4EE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7F0B1719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31)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In the context of assessing the depth of change, which of the following is an example of change that is categorized as "off the scale"?</w:t>
      </w:r>
    </w:p>
    <w:p w14:paraId="678215B6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improving efficiencies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changing the way in which business transacti</w:t>
      </w:r>
      <w:r>
        <w:rPr>
          <w:rFonts w:ascii="Times New Roman"/>
          <w:sz w:val="24"/>
        </w:rPr>
        <w:t>ons are conducted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dramatically redrawing organization and sector boundaries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relocating resources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0487DC3C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</w:p>
    <w:p w14:paraId="6B189999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32)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In the context of assessing the depth of change, which of the following is an example of deeper change?</w:t>
      </w:r>
    </w:p>
    <w:p w14:paraId="29C97E71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 xml:space="preserve">A)   identifying </w:t>
      </w:r>
      <w:r>
        <w:rPr>
          <w:rFonts w:ascii="Times New Roman"/>
          <w:sz w:val="24"/>
        </w:rPr>
        <w:t>new ways of doing business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  <w:r>
        <w:rPr>
          <w:rFonts w:ascii="Times New Roman"/>
          <w:color w:val="000000"/>
          <w:sz w:val="24"/>
        </w:rPr>
        <w:t>B)   resolving an organization's minor problems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cutting costs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improving efficiencies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32047245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6FA083E6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33)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 xml:space="preserve">In the context of assessing the depth of change, which of the following is an example of "not on the </w:t>
      </w:r>
      <w:r>
        <w:rPr>
          <w:rFonts w:ascii="Times New Roman"/>
          <w:sz w:val="24"/>
        </w:rPr>
        <w:t>scale" changes?</w:t>
      </w:r>
    </w:p>
    <w:p w14:paraId="7BF10FA7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the processes for relocating resources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strategic changes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minor problems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the processes for cutting costs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69F278AB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160C33D5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34)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In the context of assessing the depth of change, _____ involves improving on current p</w:t>
      </w:r>
      <w:r>
        <w:rPr>
          <w:rFonts w:ascii="Times New Roman"/>
          <w:sz w:val="24"/>
        </w:rPr>
        <w:t>ractices in organizations.</w:t>
      </w:r>
    </w:p>
    <w:p w14:paraId="6D2D2195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frame-breaking change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disrupting innovation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sustaining innovation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shallow change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776E3B99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5AF16121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35)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In the context of assessing the depth of change, which of the following changes falls at the top o</w:t>
      </w:r>
      <w:r>
        <w:rPr>
          <w:rFonts w:ascii="Times New Roman"/>
          <w:sz w:val="24"/>
        </w:rPr>
        <w:t>f the scale?</w:t>
      </w:r>
    </w:p>
    <w:p w14:paraId="79281543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paradigm shift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sustaining innovation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disruptive innovation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strategic change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11C4A939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lastRenderedPageBreak/>
        <w:br/>
      </w:r>
    </w:p>
    <w:p w14:paraId="409CA92D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36)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In the context of assessing the depth of change, _____ involves radically new business models and working methods.</w:t>
      </w:r>
    </w:p>
    <w:p w14:paraId="55130966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deep change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sustaining innovation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shallow change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disruptive innovation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565C7707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344F33BE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37)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statements is true of transformational "off the scale" changes?</w:t>
      </w:r>
    </w:p>
    <w:p w14:paraId="5D80BE96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 xml:space="preserve">A)   They are usually easier to </w:t>
      </w:r>
      <w:r>
        <w:rPr>
          <w:rFonts w:ascii="Times New Roman"/>
          <w:sz w:val="24"/>
        </w:rPr>
        <w:t>implement than deep changes.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They are more challenging than shallow changes.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When assessing the depth of change, they fall in the middle of the scale.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When assessing the depth of change, they are at the bottom of the scale.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2F1C7408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719C3430" w14:textId="77777777" w:rsidR="00FD1EC8" w:rsidRDefault="007313EB">
      <w:pPr>
        <w:keepNext/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24"/>
        </w:rPr>
        <w:t>38)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Which of the following changes is most likely to create the most resistance in an organization?</w:t>
      </w:r>
    </w:p>
    <w:p w14:paraId="108B1B1D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A)   transformational "not on the scale" changes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B)   deep changes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C)   shallow changes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  <w:t>D)   transformational "off the scale" changes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ab/>
      </w:r>
    </w:p>
    <w:p w14:paraId="439BDCCF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24"/>
        </w:rPr>
        <w:br/>
      </w:r>
    </w:p>
    <w:p w14:paraId="4D72D0A8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b/>
          <w:sz w:val="36"/>
        </w:rPr>
        <w:br w:type="page"/>
      </w:r>
      <w:r>
        <w:rPr>
          <w:rFonts w:ascii="Times New Roman"/>
          <w:b/>
          <w:sz w:val="36"/>
        </w:rPr>
        <w:lastRenderedPageBreak/>
        <w:t>Answer Key</w:t>
      </w:r>
      <w:r>
        <w:rPr>
          <w:rFonts w:ascii="Times New Roman"/>
          <w:b/>
          <w:sz w:val="36"/>
        </w:rPr>
        <w:br/>
      </w:r>
      <w:r>
        <w:rPr>
          <w:rFonts w:ascii="Times New Roman"/>
          <w:b/>
          <w:sz w:val="36"/>
        </w:rPr>
        <w:br/>
      </w:r>
      <w:r>
        <w:rPr>
          <w:rFonts w:ascii="Times New Roman"/>
          <w:sz w:val="32"/>
        </w:rPr>
        <w:t>Test name: chapter 1</w:t>
      </w:r>
      <w:r>
        <w:rPr>
          <w:rFonts w:ascii="Times New Roman"/>
          <w:sz w:val="32"/>
        </w:rPr>
        <w:br/>
      </w:r>
      <w:r>
        <w:rPr>
          <w:rFonts w:ascii="Times New Roman"/>
          <w:sz w:val="32"/>
        </w:rPr>
        <w:br/>
      </w:r>
    </w:p>
    <w:p w14:paraId="48BBA69B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1) FALSE</w:t>
      </w:r>
      <w:r>
        <w:rPr>
          <w:rFonts w:ascii="Times New Roman"/>
          <w:sz w:val="32"/>
        </w:rPr>
        <w:br/>
      </w:r>
    </w:p>
    <w:p w14:paraId="61F35F86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2) TRUE</w:t>
      </w:r>
      <w:r>
        <w:rPr>
          <w:rFonts w:ascii="Times New Roman"/>
          <w:sz w:val="32"/>
        </w:rPr>
        <w:br/>
      </w:r>
    </w:p>
    <w:p w14:paraId="50A48201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3) TRUE</w:t>
      </w:r>
      <w:r>
        <w:rPr>
          <w:rFonts w:ascii="Times New Roman"/>
          <w:sz w:val="32"/>
        </w:rPr>
        <w:br/>
      </w:r>
    </w:p>
    <w:p w14:paraId="521C3089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4) FALSE</w:t>
      </w:r>
      <w:r>
        <w:rPr>
          <w:rFonts w:ascii="Times New Roman"/>
          <w:sz w:val="32"/>
        </w:rPr>
        <w:br/>
      </w:r>
    </w:p>
    <w:p w14:paraId="1E7EDF3F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5) FALSE</w:t>
      </w:r>
      <w:r>
        <w:rPr>
          <w:rFonts w:ascii="Times New Roman"/>
          <w:sz w:val="32"/>
        </w:rPr>
        <w:br/>
      </w:r>
    </w:p>
    <w:p w14:paraId="044747CF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6) FALSE</w:t>
      </w:r>
      <w:r>
        <w:rPr>
          <w:rFonts w:ascii="Times New Roman"/>
          <w:sz w:val="32"/>
        </w:rPr>
        <w:br/>
      </w:r>
    </w:p>
    <w:p w14:paraId="3D9A9476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7) TRUE</w:t>
      </w:r>
      <w:r>
        <w:rPr>
          <w:rFonts w:ascii="Times New Roman"/>
          <w:sz w:val="32"/>
        </w:rPr>
        <w:br/>
      </w:r>
    </w:p>
    <w:p w14:paraId="6E3E388C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8) TRUE</w:t>
      </w:r>
      <w:r>
        <w:rPr>
          <w:rFonts w:ascii="Times New Roman"/>
          <w:sz w:val="32"/>
        </w:rPr>
        <w:br/>
      </w:r>
    </w:p>
    <w:p w14:paraId="640C5036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9) FALSE</w:t>
      </w:r>
      <w:r>
        <w:rPr>
          <w:rFonts w:ascii="Times New Roman"/>
          <w:sz w:val="32"/>
        </w:rPr>
        <w:br/>
      </w:r>
    </w:p>
    <w:p w14:paraId="476E2379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10) FALSE</w:t>
      </w:r>
      <w:r>
        <w:rPr>
          <w:rFonts w:ascii="Times New Roman"/>
          <w:sz w:val="32"/>
        </w:rPr>
        <w:br/>
      </w:r>
    </w:p>
    <w:p w14:paraId="6753BC76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11) FALSE</w:t>
      </w:r>
      <w:r>
        <w:rPr>
          <w:rFonts w:ascii="Times New Roman"/>
          <w:sz w:val="32"/>
        </w:rPr>
        <w:br/>
      </w:r>
    </w:p>
    <w:p w14:paraId="1271DD1A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12) FALSE</w:t>
      </w:r>
      <w:r>
        <w:rPr>
          <w:rFonts w:ascii="Times New Roman"/>
          <w:sz w:val="32"/>
        </w:rPr>
        <w:br/>
      </w:r>
    </w:p>
    <w:p w14:paraId="353BE6F1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13) D</w:t>
      </w:r>
      <w:r>
        <w:rPr>
          <w:rFonts w:ascii="Times New Roman"/>
          <w:sz w:val="32"/>
        </w:rPr>
        <w:br/>
      </w:r>
    </w:p>
    <w:p w14:paraId="561783BE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14) B</w:t>
      </w:r>
      <w:r>
        <w:rPr>
          <w:rFonts w:ascii="Times New Roman"/>
          <w:sz w:val="32"/>
        </w:rPr>
        <w:br/>
      </w:r>
    </w:p>
    <w:p w14:paraId="5F25E1D8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15) D</w:t>
      </w:r>
      <w:r>
        <w:rPr>
          <w:rFonts w:ascii="Times New Roman"/>
          <w:sz w:val="32"/>
        </w:rPr>
        <w:br/>
      </w:r>
    </w:p>
    <w:p w14:paraId="4B5602CB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16) C</w:t>
      </w:r>
      <w:r>
        <w:rPr>
          <w:rFonts w:ascii="Times New Roman"/>
          <w:sz w:val="32"/>
        </w:rPr>
        <w:br/>
      </w:r>
    </w:p>
    <w:p w14:paraId="3DB61218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17) B</w:t>
      </w:r>
      <w:r>
        <w:rPr>
          <w:rFonts w:ascii="Times New Roman"/>
          <w:sz w:val="32"/>
        </w:rPr>
        <w:br/>
      </w:r>
    </w:p>
    <w:p w14:paraId="0CE0EF39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18) C</w:t>
      </w:r>
      <w:r>
        <w:rPr>
          <w:rFonts w:ascii="Times New Roman"/>
          <w:sz w:val="32"/>
        </w:rPr>
        <w:br/>
      </w:r>
    </w:p>
    <w:p w14:paraId="2C4622A5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19) D</w:t>
      </w:r>
      <w:r>
        <w:rPr>
          <w:rFonts w:ascii="Times New Roman"/>
          <w:sz w:val="32"/>
        </w:rPr>
        <w:br/>
      </w:r>
    </w:p>
    <w:p w14:paraId="19ABCB9E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20) B</w:t>
      </w:r>
      <w:r>
        <w:rPr>
          <w:rFonts w:ascii="Times New Roman"/>
          <w:sz w:val="32"/>
        </w:rPr>
        <w:br/>
      </w:r>
    </w:p>
    <w:p w14:paraId="6EAF1E4C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21) D</w:t>
      </w:r>
      <w:r>
        <w:rPr>
          <w:rFonts w:ascii="Times New Roman"/>
          <w:sz w:val="32"/>
        </w:rPr>
        <w:br/>
      </w:r>
    </w:p>
    <w:p w14:paraId="4F2A48C3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22) C</w:t>
      </w:r>
      <w:r>
        <w:rPr>
          <w:rFonts w:ascii="Times New Roman"/>
          <w:sz w:val="32"/>
        </w:rPr>
        <w:br/>
      </w:r>
    </w:p>
    <w:p w14:paraId="2436441F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23) B</w:t>
      </w:r>
      <w:r>
        <w:rPr>
          <w:rFonts w:ascii="Times New Roman"/>
          <w:sz w:val="32"/>
        </w:rPr>
        <w:br/>
      </w:r>
    </w:p>
    <w:p w14:paraId="50E02696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24) A</w:t>
      </w:r>
      <w:r>
        <w:rPr>
          <w:rFonts w:ascii="Times New Roman"/>
          <w:sz w:val="32"/>
        </w:rPr>
        <w:br/>
      </w:r>
    </w:p>
    <w:p w14:paraId="423533B7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25) B</w:t>
      </w:r>
      <w:r>
        <w:rPr>
          <w:rFonts w:ascii="Times New Roman"/>
          <w:sz w:val="32"/>
        </w:rPr>
        <w:br/>
      </w:r>
    </w:p>
    <w:p w14:paraId="0E0DCA8D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26) B</w:t>
      </w:r>
      <w:r>
        <w:rPr>
          <w:rFonts w:ascii="Times New Roman"/>
          <w:sz w:val="32"/>
        </w:rPr>
        <w:br/>
      </w:r>
    </w:p>
    <w:p w14:paraId="4220393F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lastRenderedPageBreak/>
        <w:t>27) D</w:t>
      </w:r>
      <w:r>
        <w:rPr>
          <w:rFonts w:ascii="Times New Roman"/>
          <w:sz w:val="32"/>
        </w:rPr>
        <w:br/>
      </w:r>
    </w:p>
    <w:p w14:paraId="6940FE4D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28) A</w:t>
      </w:r>
      <w:r>
        <w:rPr>
          <w:rFonts w:ascii="Times New Roman"/>
          <w:sz w:val="32"/>
        </w:rPr>
        <w:br/>
      </w:r>
    </w:p>
    <w:p w14:paraId="7D68B6B2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29) D</w:t>
      </w:r>
      <w:r>
        <w:rPr>
          <w:rFonts w:ascii="Times New Roman"/>
          <w:sz w:val="32"/>
        </w:rPr>
        <w:br/>
      </w:r>
    </w:p>
    <w:p w14:paraId="3535CBFE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30) B</w:t>
      </w:r>
      <w:r>
        <w:rPr>
          <w:rFonts w:ascii="Times New Roman"/>
          <w:sz w:val="32"/>
        </w:rPr>
        <w:br/>
      </w:r>
    </w:p>
    <w:p w14:paraId="6BDF9687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31) C</w:t>
      </w:r>
      <w:r>
        <w:rPr>
          <w:rFonts w:ascii="Times New Roman"/>
          <w:sz w:val="32"/>
        </w:rPr>
        <w:br/>
      </w:r>
    </w:p>
    <w:p w14:paraId="7B9EAF47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32) A</w:t>
      </w:r>
      <w:r>
        <w:rPr>
          <w:rFonts w:ascii="Times New Roman"/>
          <w:sz w:val="32"/>
        </w:rPr>
        <w:br/>
      </w:r>
    </w:p>
    <w:p w14:paraId="11B728E9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33) C</w:t>
      </w:r>
      <w:r>
        <w:rPr>
          <w:rFonts w:ascii="Times New Roman"/>
          <w:sz w:val="32"/>
        </w:rPr>
        <w:br/>
      </w:r>
    </w:p>
    <w:p w14:paraId="3AA93EB3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34) C</w:t>
      </w:r>
      <w:r>
        <w:rPr>
          <w:rFonts w:ascii="Times New Roman"/>
          <w:sz w:val="32"/>
        </w:rPr>
        <w:br/>
      </w:r>
    </w:p>
    <w:p w14:paraId="09D71A85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35) C</w:t>
      </w:r>
      <w:r>
        <w:rPr>
          <w:rFonts w:ascii="Times New Roman"/>
          <w:sz w:val="32"/>
        </w:rPr>
        <w:br/>
      </w:r>
    </w:p>
    <w:p w14:paraId="1C210A5B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36)</w:t>
      </w:r>
      <w:r>
        <w:rPr>
          <w:rFonts w:ascii="Times New Roman"/>
          <w:sz w:val="32"/>
        </w:rPr>
        <w:t xml:space="preserve"> D</w:t>
      </w:r>
      <w:r>
        <w:rPr>
          <w:rFonts w:ascii="Times New Roman"/>
          <w:sz w:val="32"/>
        </w:rPr>
        <w:br/>
      </w:r>
    </w:p>
    <w:p w14:paraId="3A96F4B7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37) B</w:t>
      </w:r>
      <w:r>
        <w:rPr>
          <w:rFonts w:ascii="Times New Roman"/>
          <w:sz w:val="32"/>
        </w:rPr>
        <w:br/>
      </w:r>
    </w:p>
    <w:p w14:paraId="4C36D809" w14:textId="77777777" w:rsidR="00FD1EC8" w:rsidRDefault="007313EB">
      <w:pPr>
        <w:keepLines/>
        <w:sectPr w:rsidR="00FD1E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/>
          <w:sz w:val="32"/>
        </w:rPr>
        <w:t>38) D</w:t>
      </w:r>
      <w:r>
        <w:rPr>
          <w:rFonts w:ascii="Times New Roman"/>
          <w:sz w:val="32"/>
        </w:rPr>
        <w:br/>
      </w:r>
    </w:p>
    <w:p w14:paraId="6F0ABD04" w14:textId="77777777" w:rsidR="007313EB" w:rsidRDefault="007313EB"/>
    <w:sectPr w:rsidR="007313EB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CCC02" w14:textId="77777777" w:rsidR="007313EB" w:rsidRDefault="007313EB">
      <w:pPr>
        <w:spacing w:after="0" w:line="240" w:lineRule="auto"/>
      </w:pPr>
      <w:r>
        <w:separator/>
      </w:r>
    </w:p>
  </w:endnote>
  <w:endnote w:type="continuationSeparator" w:id="0">
    <w:p w14:paraId="3AA70C0A" w14:textId="77777777" w:rsidR="007313EB" w:rsidRDefault="0073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3F5A7" w14:textId="77777777" w:rsidR="008F6EAC" w:rsidRDefault="008F6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559C7" w14:textId="20CDB035" w:rsidR="00FD1EC8" w:rsidRPr="008F6EAC" w:rsidRDefault="00FD1EC8" w:rsidP="008F6E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69A20" w14:textId="77777777" w:rsidR="008F6EAC" w:rsidRDefault="008F6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2CB9F" w14:textId="77777777" w:rsidR="007313EB" w:rsidRDefault="007313EB">
      <w:pPr>
        <w:spacing w:after="0"/>
      </w:pPr>
      <w:r>
        <w:rPr>
          <w:rFonts w:ascii="Calibri"/>
          <w:noProof/>
          <w:sz w:val="24"/>
        </w:rPr>
        <w:t>Version 1</w:t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fldChar w:fldCharType="begin"/>
      </w:r>
      <w:r>
        <w:instrText xml:space="preserve"> PAGE \* MERGEFORMAT </w:instrText>
      </w:r>
      <w:r>
        <w:fldChar w:fldCharType="separate"/>
      </w:r>
      <w:r>
        <w:fldChar w:fldCharType="end"/>
      </w:r>
    </w:p>
    <w:p w14:paraId="493A6AA7" w14:textId="77777777" w:rsidR="007313EB" w:rsidRDefault="007313EB"/>
    <w:p w14:paraId="611A64FA" w14:textId="77777777" w:rsidR="007313EB" w:rsidRDefault="007313EB">
      <w:pPr>
        <w:spacing w:after="0" w:line="240" w:lineRule="auto"/>
      </w:pPr>
      <w:r>
        <w:separator/>
      </w:r>
    </w:p>
  </w:footnote>
  <w:footnote w:type="continuationSeparator" w:id="0">
    <w:p w14:paraId="4E578556" w14:textId="77777777" w:rsidR="007313EB" w:rsidRDefault="00731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14133" w14:textId="77777777" w:rsidR="008F6EAC" w:rsidRDefault="008F6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0AFCA" w14:textId="77777777" w:rsidR="008F6EAC" w:rsidRDefault="008F6E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0326B" w14:textId="77777777" w:rsidR="008F6EAC" w:rsidRDefault="008F6E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D1EC8"/>
    <w:rsid w:val="007313EB"/>
    <w:rsid w:val="008F6EAC"/>
    <w:rsid w:val="00FD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8CE3D3"/>
  <w15:docId w15:val="{BC8DB202-134B-4C3A-BB4E-30BF9008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F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1588</Words>
  <Characters>9058</Characters>
  <Application>Microsoft Office Word</Application>
  <DocSecurity>0</DocSecurity>
  <Lines>75</Lines>
  <Paragraphs>21</Paragraphs>
  <ScaleCrop>false</ScaleCrop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2022-01-13T03:55:00Z</dcterms:created>
  <dcterms:modified xsi:type="dcterms:W3CDTF">2022-01-13T03:55:00Z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Some content may be Copyright, McGraw Hill LLC</vt:lpwstr>
  </property>
</Properties>
</file>