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controller, rather than the treasurer, is typically responsible for which one of the following functions?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Depositing cash receipts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Processing cost reports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Analyzing equipment purchases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Approving credit for a customer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Paying a vendor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Management organization and roles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Usually, the treasurer of a corporation reports directly to the: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board of directors.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chair of the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chief executive officer.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president.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vice president of finance.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Management organization and roles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In a typical corporate organizational structure: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vice president of finance reports to the chair of the board.</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chief executive officer reports to the president.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controller reports to the chief financial officer.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treasurer reports to the president.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chief operations officer reports to the vice president of production.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Management organization and roles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one of the following questions involves a capital budgeting decision?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many shares of stock should the firm issue?</w:t>
      </w:r>
      <w:r>
        <w:rPr>
          <w:rFonts w:ascii="Times New Roman"/>
          <w:sz w:val="24"/>
        </w:rPr>
        <w:tab/>
        <w:br/>
        <w:tab/>
      </w:r>
      <w:r>
        <w:rPr>
          <w:rFonts w:ascii="Times New Roman"/>
          <w:sz w:val="24"/>
        </w:rPr>
        <w:t>B)   Should the firm purchase a new machine for the production line?</w:t>
      </w:r>
      <w:r>
        <w:rPr>
          <w:rFonts w:ascii="Times New Roman"/>
          <w:sz w:val="24"/>
        </w:rPr>
        <w:br/>
        <w:tab/>
      </w:r>
      <w:r>
        <w:rPr>
          <w:rFonts w:ascii="Times New Roman"/>
          <w:sz w:val="24"/>
        </w:rPr>
        <w:t>C)   Should the firm borrow money to acquire new equipment?</w:t>
      </w:r>
      <w:r>
        <w:rPr>
          <w:rFonts w:ascii="Times New Roman"/>
          <w:sz w:val="24"/>
        </w:rPr>
        <w:br/>
        <w:tab/>
      </w:r>
      <w:r>
        <w:rPr>
          <w:rFonts w:ascii="Times New Roman"/>
          <w:sz w:val="24"/>
        </w:rPr>
        <w:t>D)   How much inventory should the firm keep on hand?</w:t>
      </w:r>
      <w:r>
        <w:rPr>
          <w:rFonts w:ascii="Times New Roman"/>
          <w:sz w:val="24"/>
        </w:rPr>
        <w:br/>
        <w:tab/>
      </w:r>
      <w:r>
        <w:rPr>
          <w:rFonts w:ascii="Times New Roman"/>
          <w:sz w:val="24"/>
        </w:rPr>
        <w:t>E)   How much money should be kept in the checking account?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When evaluating the timing of a project’s projected cash flows, a financial manager is analyzing:</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amount of each expected cash flow.</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the start-up costs that are expected to require cash resources.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only the date of the final cash flow related to the project.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amount by which cash receipts are expected to exceed cash outflows.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when each cash flow is expected to occur.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Which one of the following questions involves a capital structure decision?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Which one of two project proposals should the firm implement?</w:t>
      </w:r>
      <w:r>
        <w:rPr>
          <w:rFonts w:ascii="Times New Roman"/>
          <w:sz w:val="24"/>
        </w:rPr>
        <w:tab/>
        <w:br/>
        <w:tab/>
      </w:r>
      <w:r>
        <w:rPr>
          <w:rFonts w:ascii="Times New Roman"/>
          <w:sz w:val="24"/>
        </w:rPr>
        <w:t>B)   How should the firm allocate its limited available funds among acceptable projects?</w:t>
      </w:r>
      <w:r>
        <w:rPr>
          <w:rFonts w:ascii="Times New Roman"/>
          <w:sz w:val="24"/>
        </w:rPr>
        <w:br/>
        <w:tab/>
      </w:r>
      <w:r>
        <w:rPr>
          <w:rFonts w:ascii="Times New Roman"/>
          <w:sz w:val="24"/>
        </w:rPr>
        <w:t>C)   How much funding should be allocated to financing customer purchases of a new product?</w:t>
      </w:r>
      <w:r>
        <w:rPr>
          <w:rFonts w:ascii="Times New Roman"/>
          <w:sz w:val="24"/>
        </w:rPr>
        <w:br/>
        <w:tab/>
      </w:r>
      <w:r>
        <w:rPr>
          <w:rFonts w:ascii="Times New Roman"/>
          <w:sz w:val="24"/>
        </w:rPr>
        <w:t>D)   How much debt should the firm incur to fund a project?</w:t>
      </w:r>
      <w:r>
        <w:rPr>
          <w:rFonts w:ascii="Times New Roman"/>
          <w:sz w:val="24"/>
        </w:rPr>
        <w:br/>
        <w:tab/>
      </w:r>
      <w:r>
        <w:rPr>
          <w:rFonts w:ascii="Times New Roman"/>
          <w:sz w:val="24"/>
        </w:rPr>
        <w:t>E)   How much inventory will be needed to support a project?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Determining the number of shares of stock to issue is an example of a ______ decision.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capital rationing</w:t>
      </w:r>
      <w:r>
        <w:rPr>
          <w:rFonts w:ascii="Times New Roman"/>
          <w:sz w:val="24"/>
        </w:rPr>
        <w:tab/>
        <w:br/>
        <w:tab/>
      </w:r>
      <w:r>
        <w:rPr>
          <w:rFonts w:ascii="Times New Roman"/>
          <w:sz w:val="24"/>
        </w:rPr>
        <w:t>B)   net working capital</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capital budgeting</w:t>
      </w:r>
      <w:r>
        <w:rPr>
          <w:rFonts w:ascii="Times New Roman"/>
          <w:sz w:val="24"/>
        </w:rPr>
      </w:r>
      <w:r>
        <w:rPr>
          <w:rFonts w:ascii="Times New Roman"/>
          <w:sz w:val="24"/>
        </w:rPr>
        <w:br/>
        <w:tab/>
      </w:r>
      <w:r>
        <w:rPr>
          <w:rFonts w:ascii="Times New Roman"/>
          <w:sz w:val="24"/>
        </w:rPr>
        <w:t>D)   capital allocation</w:t>
      </w:r>
      <w:r>
        <w:rPr>
          <w:rFonts w:ascii="Times New Roman"/>
          <w:sz w:val="24"/>
        </w:rPr>
        <w:br/>
        <w:tab/>
      </w:r>
      <w:r>
        <w:rPr>
          <w:rFonts w:ascii="Times New Roman"/>
          <w:sz w:val="24"/>
        </w:rPr>
        <w:t>E)   capital structure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Which one of the following questions is a working capital management decision?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Should the company issue new shares of stock or borrow money?</w:t>
      </w:r>
      <w:r>
        <w:rPr>
          <w:rFonts w:ascii="Times New Roman"/>
          <w:sz w:val="24"/>
        </w:rPr>
      </w:r>
      <w:r>
        <w:rPr>
          <w:rFonts w:ascii="Times New Roman"/>
          <w:sz w:val="24"/>
        </w:rPr>
        <w:tab/>
        <w:br/>
        <w:tab/>
      </w:r>
      <w:r>
        <w:rPr>
          <w:rFonts w:ascii="Times New Roman"/>
          <w:sz w:val="24"/>
        </w:rPr>
        <w:t>B)   Should the company refurbish its equipment or replace it?</w:t>
      </w:r>
      <w:r>
        <w:rPr>
          <w:rFonts w:ascii="Times New Roman"/>
          <w:sz w:val="24"/>
        </w:rPr>
        <w:br/>
        <w:tab/>
      </w:r>
      <w:r>
        <w:rPr>
          <w:rFonts w:ascii="Times New Roman"/>
          <w:sz w:val="24"/>
        </w:rPr>
        <w:t>C)   How much inventory should the company keep on hand?</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Should the company close one of its current stores?</w:t>
      </w:r>
      <w:r>
        <w:rPr>
          <w:rFonts w:ascii="Times New Roman"/>
          <w:sz w:val="24"/>
        </w:rPr>
      </w:r>
      <w:r>
        <w:rPr>
          <w:rFonts w:ascii="Times New Roman"/>
          <w:sz w:val="24"/>
        </w:rPr>
        <w:br/>
        <w:tab/>
      </w:r>
      <w:r>
        <w:rPr>
          <w:rFonts w:ascii="Times New Roman"/>
          <w:sz w:val="24"/>
        </w:rPr>
        <w:t>E)   How much money should the company borrow to buy a new building?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one of the following is a working capital management decision?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equipment will be required to complete a project?</w:t>
      </w:r>
      <w:r>
        <w:rPr>
          <w:rFonts w:ascii="Times New Roman"/>
          <w:sz w:val="24"/>
        </w:rPr>
        <w:tab/>
        <w:br/>
        <w:tab/>
      </w:r>
      <w:r>
        <w:rPr>
          <w:rFonts w:ascii="Times New Roman"/>
          <w:sz w:val="24"/>
        </w:rPr>
        <w:t>B)   Should the firm require immediate payment from customers or offer credit terms?</w:t>
      </w:r>
      <w:r>
        <w:rPr>
          <w:rFonts w:ascii="Times New Roman"/>
          <w:sz w:val="24"/>
        </w:rPr>
        <w:br/>
        <w:tab/>
      </w:r>
      <w:r>
        <w:rPr>
          <w:rFonts w:ascii="Times New Roman"/>
          <w:sz w:val="24"/>
        </w:rPr>
        <w:t>C)   What amount of long-term debt is required to complete a project?</w:t>
      </w:r>
      <w:r>
        <w:rPr>
          <w:rFonts w:ascii="Times New Roman"/>
          <w:sz w:val="24"/>
        </w:rPr>
        <w:br/>
        <w:tab/>
      </w:r>
      <w:r>
        <w:rPr>
          <w:rFonts w:ascii="Times New Roman"/>
          <w:b w:val="false"/>
          <w:i w:val="false"/>
          <w:color w:val="000000"/>
          <w:sz w:val="24"/>
        </w:rPr>
        <w:t>D)   What percentage of the firm’s equity should the firm issue to fund an acquisition?</w:t>
      </w:r>
      <w:r>
        <w:rPr>
          <w:rFonts w:ascii="Times New Roman"/>
          <w:sz w:val="24"/>
        </w:rPr>
      </w:r>
      <w:r>
        <w:rPr>
          <w:rFonts w:ascii="Times New Roman"/>
          <w:sz w:val="24"/>
        </w:rPr>
        <w:br/>
        <w:tab/>
      </w:r>
      <w:r>
        <w:rPr>
          <w:rFonts w:ascii="Times New Roman"/>
          <w:sz w:val="24"/>
        </w:rPr>
        <w:t>E)   Which one of several acceptable projects should be implemented?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Which one of the following involves a working capital management decision?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What is the maximum level of cash to be kept in the firm’s bank account?</w:t>
      </w:r>
      <w:r>
        <w:rPr>
          <w:rFonts w:ascii="Times New Roman"/>
          <w:sz w:val="24"/>
        </w:rPr>
      </w:r>
      <w:r>
        <w:rPr>
          <w:rFonts w:ascii="Times New Roman"/>
          <w:sz w:val="24"/>
        </w:rPr>
        <w:tab/>
        <w:br/>
        <w:tab/>
      </w:r>
      <w:r>
        <w:rPr>
          <w:rFonts w:ascii="Times New Roman"/>
          <w:sz w:val="24"/>
        </w:rPr>
        <w:t>B)   What is the most efficient process for producing a product?</w:t>
      </w:r>
      <w:r>
        <w:rPr>
          <w:rFonts w:ascii="Times New Roman"/>
          <w:sz w:val="24"/>
        </w:rPr>
        <w:br/>
        <w:tab/>
      </w:r>
      <w:r>
        <w:rPr>
          <w:rFonts w:ascii="Times New Roman"/>
          <w:sz w:val="24"/>
        </w:rPr>
        <w:t>C)   How many hours of overtime should manufacturing employees be allowed to work?</w:t>
      </w:r>
      <w:r>
        <w:rPr>
          <w:rFonts w:ascii="Times New Roman"/>
          <w:sz w:val="24"/>
        </w:rPr>
        <w:br/>
        <w:tab/>
      </w:r>
      <w:r>
        <w:rPr>
          <w:rFonts w:ascii="Times New Roman"/>
          <w:sz w:val="24"/>
        </w:rPr>
        <w:t>D)   When is the appropriate time to replace the delivery fleet?</w:t>
      </w:r>
      <w:r>
        <w:rPr>
          <w:rFonts w:ascii="Times New Roman"/>
          <w:sz w:val="24"/>
        </w:rPr>
        <w:br/>
        <w:tab/>
      </w:r>
      <w:r>
        <w:rPr>
          <w:rFonts w:ascii="Times New Roman"/>
          <w:sz w:val="24"/>
        </w:rPr>
        <w:t>E)   Should a newly available parcel of land be acquired?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Deciding which long-term investment a firm should make is a ______ decision.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working capital management</w:t>
      </w:r>
      <w:r>
        <w:rPr>
          <w:rFonts w:ascii="Times New Roman"/>
          <w:sz w:val="24"/>
        </w:rPr>
      </w:r>
      <w:r>
        <w:rPr>
          <w:rFonts w:ascii="Times New Roman"/>
          <w:sz w:val="24"/>
        </w:rPr>
        <w:tab/>
        <w:br/>
        <w:tab/>
      </w:r>
      <w:r>
        <w:rPr>
          <w:rFonts w:ascii="Times New Roman"/>
          <w:sz w:val="24"/>
        </w:rPr>
        <w:t>B)   capital constraints</w:t>
      </w:r>
      <w:r>
        <w:rPr>
          <w:rFonts w:ascii="Times New Roman"/>
          <w:sz w:val="24"/>
        </w:rPr>
        <w:br/>
        <w:tab/>
      </w:r>
      <w:r>
        <w:rPr>
          <w:rFonts w:ascii="Times New Roman"/>
          <w:sz w:val="24"/>
        </w:rPr>
        <w:t>C)   cost of capital</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capital budgeting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capital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A firm’s mixture of debt and equity financing is the result of its ______ decisions.</w:t>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working capital management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cash management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cost analysis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capital budgeting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capital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A firm’s ______ is the firm’s mix of short-term assets and short-term liabilities.</w:t>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 working capital</w:t>
      </w:r>
      <w:r>
        <w:rPr>
          <w:rFonts w:ascii="Times New Roman"/>
          <w:sz w:val="24"/>
        </w:rPr>
        <w:tab/>
        <w:br/>
        <w:tab/>
      </w:r>
      <w:r>
        <w:rPr>
          <w:rFonts w:ascii="Times New Roman"/>
          <w:sz w:val="24"/>
        </w:rPr>
        <w:t>B)   net debt</w:t>
      </w:r>
      <w:r>
        <w:rPr>
          <w:rFonts w:ascii="Times New Roman"/>
          <w:sz w:val="24"/>
        </w:rPr>
        <w:br/>
        <w:tab/>
      </w:r>
      <w:r>
        <w:rPr>
          <w:rFonts w:ascii="Times New Roman"/>
          <w:sz w:val="24"/>
        </w:rPr>
        <w:t>C)   investment capital</w:t>
      </w:r>
      <w:r>
        <w:rPr>
          <w:rFonts w:ascii="Times New Roman"/>
          <w:sz w:val="24"/>
        </w:rPr>
        <w:br/>
        <w:tab/>
      </w:r>
      <w:r>
        <w:rPr>
          <w:rFonts w:ascii="Times New Roman"/>
          <w:sz w:val="24"/>
        </w:rPr>
        <w:t>D)   net currency</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capital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Which one of the following questions is least likely to be addressed by financial managers?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which region of the country should a new product be launched?</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Should customers be given 30 or 45 days to pay for their credit purchases?</w:t>
      </w:r>
      <w:r>
        <w:rPr>
          <w:rFonts w:ascii="Times New Roman"/>
          <w:sz w:val="24"/>
        </w:rPr>
      </w:r>
      <w:r>
        <w:rPr>
          <w:rFonts w:ascii="Times New Roman"/>
          <w:sz w:val="24"/>
        </w:rPr>
        <w:br/>
        <w:tab/>
      </w:r>
      <w:r>
        <w:rPr>
          <w:rFonts w:ascii="Times New Roman"/>
          <w:sz w:val="24"/>
        </w:rPr>
        <w:t>C)   Should the firm pay off its debt early?</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Should the firm acquire new equipment?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How much cash should the firm keep on hand?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01-01 Define the basic types of financial management decisions and the role of t</w:t>
        <w:br/>
      </w:r>
      <w:r>
        <w:rPr>
          <w:rFonts w:ascii="Times New Roman"/>
          <w:sz w:val="20"/>
        </w:rPr>
        <w:t>Section : 1.1 Finance: A Quick Look</w:t>
        <w:br/>
      </w:r>
      <w:r>
        <w:rPr>
          <w:rFonts w:ascii="Times New Roman"/>
          <w:sz w:val="20"/>
        </w:rPr>
        <w:t>Topic : Financial management decisions</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A firm owned by a single person who has unlimited liability for the firm's debt is called a:</w:t>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sole proprietorship.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limited liability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A firm owned by two or more people who each have unlimited liability for all of the firm's debts is called a:</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sole proprietorship.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limited liability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A partner in a firm knows that the maximum financial loss he or she will experience is the amount he or she invested in the firm. The partner is called a ______ partner.</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general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corporate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zero</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 business that is a legal entity separate from the owners, yet treated as a legal person, is called 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corporation.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sole proprietorship.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unlimited liability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A sole proprietorship:</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designed to protect the personal assets of the owner.</w:t>
      </w:r>
      <w:r>
        <w:rPr>
          <w:rFonts w:ascii="Times New Roman"/>
          <w:sz w:val="24"/>
        </w:rPr>
        <w:tab/>
        <w:br/>
        <w:tab/>
      </w:r>
      <w:r>
        <w:rPr>
          <w:rFonts w:ascii="Times New Roman"/>
          <w:sz w:val="24"/>
        </w:rPr>
        <w:t>B)   may earn profits that are subject to double taxation.</w:t>
      </w:r>
      <w:r>
        <w:rPr>
          <w:rFonts w:ascii="Times New Roman"/>
          <w:sz w:val="24"/>
        </w:rPr>
        <w:br/>
        <w:tab/>
      </w:r>
      <w:r>
        <w:rPr>
          <w:rFonts w:ascii="Times New Roman"/>
          <w:b w:val="false"/>
          <w:i w:val="false"/>
          <w:color w:val="000000"/>
          <w:sz w:val="24"/>
        </w:rPr>
        <w:t>C)   requires the owner to be personally responsible for all of the company's debts.</w:t>
      </w:r>
      <w:r>
        <w:rPr>
          <w:rFonts w:ascii="Times New Roman"/>
          <w:sz w:val="24"/>
        </w:rPr>
      </w:r>
      <w:r>
        <w:rPr>
          <w:rFonts w:ascii="Times New Roman"/>
          <w:sz w:val="24"/>
        </w:rPr>
        <w:br/>
        <w:tab/>
      </w:r>
      <w:r>
        <w:rPr>
          <w:rFonts w:ascii="Times New Roman"/>
          <w:sz w:val="24"/>
        </w:rPr>
        <w:t>D)   is the least represented type of firm in the U.S. today.</w:t>
      </w:r>
      <w:r>
        <w:rPr>
          <w:rFonts w:ascii="Times New Roman"/>
          <w:sz w:val="24"/>
        </w:rPr>
        <w:br/>
        <w:tab/>
      </w:r>
      <w:r>
        <w:rPr>
          <w:rFonts w:ascii="Times New Roman"/>
          <w:sz w:val="24"/>
        </w:rPr>
        <w:t>E)   provides the same benefits to owners that a limited liability company does.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 sole proprietorship:</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a limited life.</w:t>
      </w:r>
      <w:r>
        <w:rPr>
          <w:rFonts w:ascii="Times New Roman"/>
          <w:sz w:val="24"/>
        </w:rPr>
        <w:tab/>
        <w:br/>
        <w:tab/>
      </w:r>
      <w:r>
        <w:rPr>
          <w:rFonts w:ascii="Times New Roman"/>
          <w:sz w:val="24"/>
        </w:rPr>
        <w:t>B)   can generally raise large sums of capital quite easily.</w:t>
      </w:r>
      <w:r>
        <w:rPr>
          <w:rFonts w:ascii="Times New Roman"/>
          <w:sz w:val="24"/>
        </w:rPr>
        <w:br/>
        <w:tab/>
      </w:r>
      <w:r>
        <w:rPr>
          <w:rFonts w:ascii="Times New Roman"/>
          <w:sz w:val="24"/>
        </w:rPr>
        <w:t>C)   can transfer ownership of the firm more easily than a corporation can.</w:t>
      </w:r>
      <w:r>
        <w:rPr>
          <w:rFonts w:ascii="Times New Roman"/>
          <w:sz w:val="24"/>
        </w:rPr>
        <w:br/>
        <w:tab/>
      </w:r>
      <w:r>
        <w:rPr>
          <w:rFonts w:ascii="Times New Roman"/>
          <w:sz w:val="24"/>
        </w:rPr>
        <w:t>D)   is taxed the same as a C corporation.</w:t>
      </w:r>
      <w:r>
        <w:rPr>
          <w:rFonts w:ascii="Times New Roman"/>
          <w:sz w:val="24"/>
        </w:rPr>
        <w:br/>
        <w:tab/>
      </w:r>
      <w:r>
        <w:rPr>
          <w:rFonts w:ascii="Times New Roman"/>
          <w:sz w:val="24"/>
        </w:rPr>
        <w:t>E)   is the most regulated form of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______ are personally responsible for 100 percent of the firm’s debts.</w:t>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General Partners but not sole proprieters</w:t>
      </w:r>
      <w:r>
        <w:rPr>
          <w:rFonts w:ascii="Times New Roman"/>
          <w:sz w:val="24"/>
        </w:rPr>
        <w:tab/>
        <w:br/>
        <w:tab/>
      </w:r>
      <w:r>
        <w:rPr>
          <w:rFonts w:ascii="Times New Roman"/>
          <w:sz w:val="24"/>
        </w:rPr>
        <w:t>B)   Sole prorprieters but not general partners</w:t>
      </w:r>
      <w:r>
        <w:rPr>
          <w:rFonts w:ascii="Times New Roman"/>
          <w:sz w:val="24"/>
        </w:rPr>
        <w:br/>
        <w:tab/>
      </w:r>
      <w:r>
        <w:rPr>
          <w:rFonts w:ascii="Times New Roman"/>
          <w:sz w:val="24"/>
        </w:rPr>
        <w:t>C)   All business owners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limited and general partners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Both general partners and sole proprietors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Limited partners benefit from which of the primary advantages?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have the opportunity to earn tax-free income.</w:t>
      </w:r>
      <w:r>
        <w:rPr>
          <w:rFonts w:ascii="Times New Roman"/>
          <w:sz w:val="24"/>
        </w:rPr>
        <w:tab/>
        <w:br/>
        <w:tab/>
      </w:r>
      <w:r>
        <w:rPr>
          <w:rFonts w:ascii="Times New Roman"/>
          <w:b w:val="false"/>
          <w:i w:val="false"/>
          <w:color w:val="000000"/>
          <w:sz w:val="24"/>
        </w:rPr>
        <w:t>B)   Their responsibility for the firm’s debts is prorated based on their percentage of ownership.</w:t>
      </w:r>
      <w:r>
        <w:rPr>
          <w:rFonts w:ascii="Times New Roman"/>
          <w:sz w:val="24"/>
        </w:rPr>
      </w:r>
      <w:r>
        <w:rPr>
          <w:rFonts w:ascii="Times New Roman"/>
          <w:sz w:val="24"/>
        </w:rPr>
        <w:br/>
        <w:tab/>
      </w:r>
      <w:r>
        <w:rPr>
          <w:rFonts w:ascii="Times New Roman"/>
          <w:sz w:val="24"/>
        </w:rPr>
        <w:t>C)   They do not face any potential financial losses.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They have control over the administrative affairs of the partnership.</w:t>
      </w:r>
      <w:r>
        <w:rPr>
          <w:rFonts w:ascii="Times New Roman"/>
          <w:sz w:val="24"/>
        </w:rPr>
      </w:r>
      <w:r>
        <w:rPr>
          <w:rFonts w:ascii="Times New Roman"/>
          <w:sz w:val="24"/>
        </w:rPr>
        <w:br/>
        <w:tab/>
      </w:r>
      <w:r>
        <w:rPr>
          <w:rFonts w:ascii="Times New Roman"/>
          <w:sz w:val="24"/>
        </w:rPr>
        <w:t>E)   Their maximum loss cannot exceed the amount of their capital investment.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A general partner:</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personally responsible for 100 percent of the debts of the partnership.</w:t>
      </w:r>
      <w:r>
        <w:rPr>
          <w:rFonts w:ascii="Times New Roman"/>
          <w:sz w:val="24"/>
        </w:rPr>
        <w:tab/>
        <w:br/>
        <w:tab/>
      </w:r>
      <w:r>
        <w:rPr>
          <w:rFonts w:ascii="Times New Roman"/>
          <w:b w:val="false"/>
          <w:i w:val="false"/>
          <w:color w:val="000000"/>
          <w:sz w:val="24"/>
        </w:rPr>
        <w:t>B)   is responsible for 80 percent of the firm’s debts if he or she owns 80 percent of the partnership.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faces double taxation whereas a limited partner does not.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has a maximum loss equal to his or her equity investment.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receives a salary in lieu of a portion of the profits.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A limited partnership:</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a limited tax liability.</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 opt to be taxed as a corporation.</w:t>
      </w:r>
      <w:r>
        <w:rPr>
          <w:rFonts w:ascii="Times New Roman"/>
          <w:sz w:val="24"/>
        </w:rPr>
      </w:r>
      <w:r>
        <w:rPr>
          <w:rFonts w:ascii="Times New Roman"/>
          <w:sz w:val="24"/>
        </w:rPr>
        <w:br/>
        <w:tab/>
      </w:r>
      <w:r>
        <w:rPr>
          <w:rFonts w:ascii="Times New Roman"/>
          <w:sz w:val="24"/>
        </w:rPr>
        <w:t>C)   is the newest form of business organization.</w:t>
      </w:r>
      <w:r>
        <w:rPr>
          <w:rFonts w:ascii="Times New Roman"/>
          <w:sz w:val="24"/>
        </w:rPr>
        <w:br/>
        <w:tab/>
      </w:r>
      <w:r>
        <w:rPr>
          <w:rFonts w:ascii="Times New Roman"/>
          <w:sz w:val="24"/>
        </w:rPr>
        <w:t>D)   must have at least one general partner.</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consists solely of limited partners.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A partnership with four general partners: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distributes profits based on percentage of ownership.</w:t>
      </w:r>
      <w:r>
        <w:rPr>
          <w:rFonts w:ascii="Times New Roman"/>
          <w:sz w:val="24"/>
        </w:rPr>
      </w:r>
      <w:r>
        <w:rPr>
          <w:rFonts w:ascii="Times New Roman"/>
          <w:sz w:val="24"/>
        </w:rPr>
        <w:tab/>
        <w:br/>
        <w:tab/>
      </w:r>
      <w:r>
        <w:rPr>
          <w:rFonts w:ascii="Times New Roman"/>
          <w:sz w:val="24"/>
        </w:rPr>
        <w:t>B)   has an unlimited life.</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limits the active involvement in the firm to a single partner.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limits each partner's personal liability to 25 percent of the partnership's total debt.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must distribute 25 percent of the profits to each partner.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one of the following is a disadvantage of the corporate form of business?</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Shareholders may experience limited liability.</w:t>
      </w:r>
      <w:r>
        <w:rPr>
          <w:rFonts w:ascii="Times New Roman"/>
          <w:sz w:val="24"/>
        </w:rPr>
        <w:tab/>
        <w:br/>
        <w:tab/>
      </w:r>
      <w:r>
        <w:rPr>
          <w:rFonts w:ascii="Times New Roman"/>
          <w:sz w:val="24"/>
        </w:rPr>
        <w:t>B)   Distributed profits may experience double taxation.</w:t>
      </w:r>
      <w:r>
        <w:rPr>
          <w:rFonts w:ascii="Times New Roman"/>
          <w:sz w:val="24"/>
        </w:rPr>
        <w:br/>
        <w:tab/>
      </w:r>
      <w:r>
        <w:rPr>
          <w:rFonts w:ascii="Times New Roman"/>
          <w:sz w:val="24"/>
        </w:rPr>
        <w:t>C)   Raising capital may be more difficult than for other forms of business.</w:t>
      </w:r>
      <w:r>
        <w:rPr>
          <w:rFonts w:ascii="Times New Roman"/>
          <w:sz w:val="24"/>
        </w:rPr>
        <w:br/>
        <w:tab/>
      </w:r>
      <w:r>
        <w:rPr>
          <w:rFonts w:ascii="Times New Roman"/>
          <w:sz w:val="24"/>
        </w:rPr>
        <w:t>D)   The firm may have unlimited life.</w:t>
      </w:r>
      <w:r>
        <w:rPr>
          <w:rFonts w:ascii="Times New Roman"/>
          <w:sz w:val="24"/>
        </w:rPr>
        <w:br/>
        <w:tab/>
      </w:r>
      <w:r>
        <w:rPr>
          <w:rFonts w:ascii="Times New Roman"/>
          <w:sz w:val="24"/>
        </w:rPr>
        <w:t>E)   The firm may issue additional shares of stock.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Which one of the following statements regarding corporations is correct?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majority of firms in the U.S. are structured as corporations.</w:t>
      </w:r>
      <w:r>
        <w:rPr>
          <w:rFonts w:ascii="Times New Roman"/>
          <w:sz w:val="24"/>
        </w:rPr>
      </w:r>
      <w:r>
        <w:rPr>
          <w:rFonts w:ascii="Times New Roman"/>
          <w:sz w:val="24"/>
        </w:rPr>
        <w:tab/>
        <w:br/>
        <w:tab/>
      </w:r>
      <w:r>
        <w:rPr>
          <w:rFonts w:ascii="Times New Roman"/>
          <w:sz w:val="24"/>
        </w:rPr>
        <w:t>B)   Undistributed corporate profits are taxable income to the shareholders.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Corporations can have an unlimited life.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Shareholders are protected from all potential losses.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Shareholders directly elect the chief financial officer.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one of the following statements is correct?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general partnership is a legal person.</w:t>
      </w:r>
      <w:r>
        <w:rPr>
          <w:rFonts w:ascii="Times New Roman"/>
          <w:sz w:val="24"/>
        </w:rPr>
        <w:tab/>
        <w:br/>
        <w:tab/>
      </w:r>
      <w:r>
        <w:rPr>
          <w:rFonts w:ascii="Times New Roman"/>
          <w:sz w:val="24"/>
        </w:rPr>
        <w:t>B)   Taxable income earned by a partnership is treated as individual income.</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Partnerships are the most complicated type of business to form.</w:t>
      </w:r>
      <w:r>
        <w:rPr>
          <w:rFonts w:ascii="Times New Roman"/>
          <w:sz w:val="24"/>
        </w:rPr>
      </w:r>
      <w:r>
        <w:rPr>
          <w:rFonts w:ascii="Times New Roman"/>
          <w:sz w:val="24"/>
        </w:rPr>
        <w:br/>
        <w:tab/>
      </w:r>
      <w:r>
        <w:rPr>
          <w:rFonts w:ascii="Times New Roman"/>
          <w:sz w:val="24"/>
        </w:rPr>
        <w:t>D)   All partnerships are required to have at least one limited partner.</w:t>
      </w:r>
      <w:r>
        <w:rPr>
          <w:rFonts w:ascii="Times New Roman"/>
          <w:sz w:val="24"/>
        </w:rPr>
        <w:br/>
        <w:tab/>
      </w:r>
      <w:r>
        <w:rPr>
          <w:rFonts w:ascii="Times New Roman"/>
          <w:sz w:val="24"/>
        </w:rPr>
        <w:t>E)   Only firms organized as partnerships have limited lives.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The articles of incorporation: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describe the purpose of the firm and set forth the number of shares of stock that can be issued.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are amended periodically especially prior to corporate elections.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explain how corporate directors are to be elected and the length of their terms.</w:t>
      </w:r>
      <w:r>
        <w:rPr>
          <w:rFonts w:ascii="Times New Roman"/>
          <w:sz w:val="24"/>
        </w:rPr>
      </w:r>
      <w:r>
        <w:rPr>
          <w:rFonts w:ascii="Times New Roman"/>
          <w:sz w:val="24"/>
        </w:rPr>
        <w:br/>
        <w:tab/>
      </w:r>
      <w:r>
        <w:rPr>
          <w:rFonts w:ascii="Times New Roman"/>
          <w:sz w:val="24"/>
        </w:rPr>
        <w:t>D)   set forth the procedures by which a firm regulates itself.</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include only the corporation’s name and intended life.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Corporate bylaws: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must be amended should a firm decide to increase the number of shares authorized.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cannot be amended once adopted.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define the name by which the firm will operate.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describe the intended life and purpose of the organization.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determine how a corporation regulates itself.</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A limited liability company: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can only have a single owner.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comprised of limited partners only.</w:t>
      </w:r>
      <w:r>
        <w:rPr>
          <w:rFonts w:ascii="Times New Roman"/>
          <w:sz w:val="24"/>
        </w:rPr>
      </w:r>
      <w:r>
        <w:rPr>
          <w:rFonts w:ascii="Times New Roman"/>
          <w:sz w:val="24"/>
        </w:rPr>
        <w:br/>
        <w:tab/>
      </w:r>
      <w:r>
        <w:rPr>
          <w:rFonts w:ascii="Times New Roman"/>
          <w:sz w:val="24"/>
        </w:rPr>
        <w:t>C)   is taxed similarly to a partnership.</w:t>
      </w:r>
      <w:r>
        <w:rPr>
          <w:rFonts w:ascii="Times New Roman"/>
          <w:sz w:val="24"/>
        </w:rPr>
        <w:br/>
        <w:tab/>
      </w:r>
      <w:r>
        <w:rPr>
          <w:rFonts w:ascii="Times New Roman"/>
          <w:sz w:val="24"/>
        </w:rPr>
        <w:t>D)   is taxed similarly to a C corporation.</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generates totally tax-free income.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Which form of business would be the best choice if it were necessary to raise large amounts of capital?</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Sole proprietorship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Limited liability company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Corporation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Limited partnership</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A ______ has all the respective rights and privileges of a legal person.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sole proprietorship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corporation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limited liability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Abigail, Blake and Camila plan to launch a business. Abigail will fund the venture but wants to limit her liability to her initial investment. She has no interest in the daily operations. Blake will contribute his full efforts on a daily basis but has limited funds to invest in the business. Camila will be involved as a consultant and manager and will also contribute funds. Blake and Camila are willing to accept liability for the firm's debts as they feel they have nothing to lose by doing so. All three individuals will share in the firm's profits and wish to minimize the initial costs of organizing the business. Which form of business entity should these individuals adopt?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Sole proprietorship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Joint stock company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 partnership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Corporation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Marissa and Raj are equal general partners in a business. They are content with their current management and tax situation but are uncomfortable with the idea of unlimited liability. If they wish to remain as the only two owners of the business, which form of business entity should they consider to replace their current arrangement?</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Sole proprietorship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Joint stock company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Limited partnership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Limited liability company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Corporation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growth of both sole proprietorships and partnerships is frequently limited by the firm's: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double taxation.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bylaws.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inability to raise cash.</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limited liability.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agency problems.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Corporate dividends represent: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tax-free income for the recipient because they are distributions of pretax income.</w:t>
      </w:r>
      <w:r>
        <w:rPr>
          <w:rFonts w:ascii="Times New Roman"/>
          <w:sz w:val="24"/>
        </w:rPr>
        <w:tab/>
        <w:br/>
        <w:tab/>
      </w:r>
      <w:r>
        <w:rPr>
          <w:rFonts w:ascii="Times New Roman"/>
          <w:sz w:val="24"/>
        </w:rPr>
        <w:t>B)   tax-free income for the recipient because they are distributions of aftertax income.</w:t>
      </w:r>
      <w:r>
        <w:rPr>
          <w:rFonts w:ascii="Times New Roman"/>
          <w:sz w:val="24"/>
        </w:rPr>
        <w:br/>
        <w:tab/>
      </w:r>
      <w:r>
        <w:rPr>
          <w:rFonts w:ascii="Times New Roman"/>
          <w:sz w:val="24"/>
        </w:rPr>
        <w:t>C)   pretax income from the corporation which becomes taxable income for the recipient.</w:t>
      </w:r>
      <w:r>
        <w:rPr>
          <w:rFonts w:ascii="Times New Roman"/>
          <w:sz w:val="24"/>
        </w:rPr>
        <w:br/>
        <w:tab/>
      </w:r>
      <w:r>
        <w:rPr>
          <w:rFonts w:ascii="Times New Roman"/>
          <w:sz w:val="24"/>
        </w:rPr>
        <w:t>D)   taxable income for both the corporation and the shareholder, whether or not dividends are paid to shareholders.</w:t>
      </w:r>
      <w:r>
        <w:rPr>
          <w:rFonts w:ascii="Times New Roman"/>
          <w:sz w:val="24"/>
        </w:rPr>
        <w:br/>
        <w:tab/>
      </w:r>
      <w:r>
        <w:rPr>
          <w:rFonts w:ascii="Times New Roman"/>
          <w:sz w:val="24"/>
        </w:rPr>
        <w:t>E)   aftertax income from the corporation which becomes taxable income for the recipient.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Section : 1.2 Corporate Finance and the Financial Manager</w:t>
        <w:br/>
      </w:r>
      <w:r>
        <w:rPr>
          <w:rFonts w:ascii="Times New Roman"/>
          <w:sz w:val="20"/>
        </w:rPr>
        <w:t>Topic : Forms of business organization</w:t>
        <w:br/>
      </w:r>
      <w:r>
        <w:rPr>
          <w:rFonts w:ascii="Times New Roman"/>
          <w:sz w:val="20"/>
        </w:rPr>
        <w:t>Difficulty : 2 Intermediate</w:t>
        <w:br/>
      </w:r>
      <w:r>
        <w:rPr>
          <w:rFonts w:ascii="Times New Roman"/>
          <w:sz w:val="20"/>
        </w:rPr>
        <w:t>AACSB : Reflective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Financial managers should primarily focus on the interests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themselves.</w:t>
      </w:r>
      <w:r>
        <w:rPr>
          <w:rFonts w:ascii="Times New Roman"/>
          <w:sz w:val="24"/>
        </w:rPr>
        <w:tab/>
        <w:br/>
        <w:tab/>
      </w:r>
      <w:r>
        <w:rPr>
          <w:rFonts w:ascii="Times New Roman"/>
          <w:sz w:val="24"/>
        </w:rPr>
        <w:t>B)   the vice president of finance.</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their immediate supervisor.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shareholders.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board of directors.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AACSB : Reflective Thinking</w:t>
        <w:br/>
      </w:r>
      <w:r>
        <w:rPr>
          <w:rFonts w:ascii="Times New Roman"/>
          <w:sz w:val="20"/>
        </w:rPr>
        <w:t>Section : 1.3 Forms of Business Organization</w:t>
        <w:br/>
      </w:r>
      <w:r>
        <w:rPr>
          <w:rFonts w:ascii="Times New Roman"/>
          <w:sz w:val="20"/>
        </w:rPr>
        <w:t>Topic : Goal of financial management</w:t>
        <w:br/>
      </w:r>
      <w:r>
        <w:rPr>
          <w:rFonts w:ascii="Times New Roman"/>
          <w:sz w:val="20"/>
        </w:rPr>
        <w:t>Learning Objective : 01-02 Explain the goal of financial management.</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Which one of the following best states the primary goal of financial management?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Maximize current dividends per share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Maximize the current value per share</w:t>
      </w:r>
      <w:r>
        <w:rPr>
          <w:rFonts w:ascii="Times New Roman"/>
          <w:sz w:val="24"/>
        </w:rPr>
      </w:r>
      <w:r>
        <w:rPr>
          <w:rFonts w:ascii="Times New Roman"/>
          <w:sz w:val="24"/>
        </w:rPr>
        <w:br/>
        <w:tab/>
      </w:r>
      <w:r>
        <w:rPr>
          <w:rFonts w:ascii="Times New Roman"/>
          <w:sz w:val="24"/>
        </w:rPr>
        <w:t>C)   Avoid financial distress</w:t>
      </w:r>
      <w:r>
        <w:rPr>
          <w:rFonts w:ascii="Times New Roman"/>
          <w:sz w:val="24"/>
        </w:rPr>
        <w:br/>
        <w:tab/>
      </w:r>
      <w:r>
        <w:rPr>
          <w:rFonts w:ascii="Times New Roman"/>
          <w:sz w:val="24"/>
        </w:rPr>
        <w:t>D)   Maximize profit</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Maintain steady growth while increasing current profits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AACSB : Reflective Thinking</w:t>
        <w:br/>
      </w:r>
      <w:r>
        <w:rPr>
          <w:rFonts w:ascii="Times New Roman"/>
          <w:sz w:val="20"/>
        </w:rPr>
        <w:t>Section : 1.3 Forms of Business Organization</w:t>
        <w:br/>
      </w:r>
      <w:r>
        <w:rPr>
          <w:rFonts w:ascii="Times New Roman"/>
          <w:sz w:val="20"/>
        </w:rPr>
        <w:t>Topic : Goal of financial management</w:t>
        <w:br/>
      </w:r>
      <w:r>
        <w:rPr>
          <w:rFonts w:ascii="Times New Roman"/>
          <w:sz w:val="20"/>
        </w:rPr>
        <w:t>Learning Objective : 01-02 Explain the goal of financial management.</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Which one of the following best illustrates that the management of a firm is adhering to the goal of financial management?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 increase in the amount of the quarterly dividend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decrease in the per unit production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increase in the number of shares outstanding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decrease in the net working capital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An increase in the market value per share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2 Intermediate</w:t>
        <w:br/>
      </w:r>
      <w:r>
        <w:rPr>
          <w:rFonts w:ascii="Times New Roman"/>
          <w:sz w:val="20"/>
        </w:rPr>
        <w:t>AACSB : Reflective Thinking</w:t>
        <w:br/>
      </w:r>
      <w:r>
        <w:rPr>
          <w:rFonts w:ascii="Times New Roman"/>
          <w:sz w:val="20"/>
        </w:rPr>
        <w:t>Section : 1.3 Forms of Business Organization</w:t>
        <w:br/>
      </w:r>
      <w:r>
        <w:rPr>
          <w:rFonts w:ascii="Times New Roman"/>
          <w:sz w:val="20"/>
        </w:rPr>
        <w:t>Topic : Goal of financial management</w:t>
        <w:br/>
      </w:r>
      <w:r>
        <w:rPr>
          <w:rFonts w:ascii="Times New Roman"/>
          <w:sz w:val="20"/>
        </w:rPr>
        <w:t>Learning Objective : 01-02 Explain the goal of financial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Financial managers should strive to maximize the current value per share of the existing stock to:</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ensure the company will grow in size at the maximum possible rate.</w:t>
      </w:r>
      <w:r>
        <w:rPr>
          <w:rFonts w:ascii="Times New Roman"/>
          <w:sz w:val="24"/>
        </w:rPr>
        <w:tab/>
        <w:br/>
        <w:tab/>
      </w:r>
      <w:r>
        <w:rPr>
          <w:rFonts w:ascii="Times New Roman"/>
          <w:sz w:val="24"/>
        </w:rPr>
        <w:t>B)   provide the greatest opportunity for employees to earn high salaries.</w:t>
      </w:r>
      <w:r>
        <w:rPr>
          <w:rFonts w:ascii="Times New Roman"/>
          <w:sz w:val="24"/>
        </w:rPr>
        <w:br/>
        <w:tab/>
      </w:r>
      <w:r>
        <w:rPr>
          <w:rFonts w:ascii="Times New Roman"/>
          <w:sz w:val="24"/>
        </w:rPr>
        <w:t>C)   best represent the interests of the current owners of the firm.</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increase the current dividends per share.</w:t>
      </w:r>
      <w:r>
        <w:rPr>
          <w:rFonts w:ascii="Times New Roman"/>
          <w:sz w:val="24"/>
        </w:rPr>
      </w:r>
      <w:r>
        <w:rPr>
          <w:rFonts w:ascii="Times New Roman"/>
          <w:sz w:val="24"/>
        </w:rPr>
        <w:br/>
        <w:tab/>
      </w:r>
      <w:r>
        <w:rPr>
          <w:rFonts w:ascii="Times New Roman"/>
          <w:sz w:val="24"/>
        </w:rPr>
        <w:t>E)   create the possibility of rewarding high-performing managers with shares of stock.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2 Intermediate</w:t>
        <w:br/>
      </w:r>
      <w:r>
        <w:rPr>
          <w:rFonts w:ascii="Times New Roman"/>
          <w:sz w:val="20"/>
        </w:rPr>
        <w:t>AACSB : Reflective Thinking</w:t>
        <w:br/>
      </w:r>
      <w:r>
        <w:rPr>
          <w:rFonts w:ascii="Times New Roman"/>
          <w:sz w:val="20"/>
        </w:rPr>
        <w:t>Section : 1.3 Forms of Business Organization</w:t>
        <w:br/>
      </w:r>
      <w:r>
        <w:rPr>
          <w:rFonts w:ascii="Times New Roman"/>
          <w:sz w:val="20"/>
        </w:rPr>
        <w:t>Topic : Goal of financial management</w:t>
        <w:br/>
      </w:r>
      <w:r>
        <w:rPr>
          <w:rFonts w:ascii="Times New Roman"/>
          <w:sz w:val="20"/>
        </w:rPr>
        <w:t>Learning Objective : 01-02 Explain the goal of financial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Decisions made by financial managers should primarily focus on increasing the: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size of the firm.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growth rate of the firm.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gross profit per unit produced.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market value per share of outstanding stock.</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total sales.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2 Intermediate</w:t>
        <w:br/>
      </w:r>
      <w:r>
        <w:rPr>
          <w:rFonts w:ascii="Times New Roman"/>
          <w:sz w:val="20"/>
        </w:rPr>
        <w:t>AACSB : Reflective Thinking</w:t>
        <w:br/>
      </w:r>
      <w:r>
        <w:rPr>
          <w:rFonts w:ascii="Times New Roman"/>
          <w:sz w:val="20"/>
        </w:rPr>
        <w:t>Section : 1.3 Forms of Business Organization</w:t>
        <w:br/>
      </w:r>
      <w:r>
        <w:rPr>
          <w:rFonts w:ascii="Times New Roman"/>
          <w:sz w:val="20"/>
        </w:rPr>
        <w:t>Topic : Goal of financial management</w:t>
        <w:br/>
      </w:r>
      <w:r>
        <w:rPr>
          <w:rFonts w:ascii="Times New Roman"/>
          <w:sz w:val="20"/>
        </w:rPr>
        <w:t>Learning Objective : 01-02 Explain the goal of financial management.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The Sarbanes-Oxley Act of 2002 is a governmental response to:</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decreasing corporate profits.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terrorist attacks on 9/11/2001.</w:t>
      </w:r>
      <w:r>
        <w:rPr>
          <w:rFonts w:ascii="Times New Roman"/>
          <w:sz w:val="24"/>
        </w:rPr>
      </w:r>
      <w:r>
        <w:rPr>
          <w:rFonts w:ascii="Times New Roman"/>
          <w:sz w:val="24"/>
        </w:rPr>
        <w:br/>
        <w:tab/>
      </w:r>
      <w:r>
        <w:rPr>
          <w:rFonts w:ascii="Times New Roman"/>
          <w:sz w:val="24"/>
        </w:rPr>
        <w:t>C)   the harm caused to stock markets by SARS, MERS, COVID-19, and other pandemics.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deregulation of the stock exchanges.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management greed and abuses.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AACSB : Reflective Thinking</w:t>
        <w:br/>
      </w:r>
      <w:r>
        <w:rPr>
          <w:rFonts w:ascii="Times New Roman"/>
          <w:sz w:val="20"/>
        </w:rPr>
        <w:t>Section : 1.3 Forms of Business Organization</w:t>
        <w:br/>
      </w:r>
      <w:r>
        <w:rPr>
          <w:rFonts w:ascii="Times New Roman"/>
          <w:sz w:val="20"/>
        </w:rPr>
        <w:t>Topic : Ethics, governance, and regulation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Which one of the following is an unintended result of the Sarbanes-Oxley Act?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More detailed and accurate financial reporting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Increased management awareness of internal controls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Corporations delisting from major exchanges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Increased responsibility for corporate officers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Identification of internal control weaknesses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Difficulty : 2 Intermediate</w:t>
        <w:br/>
      </w:r>
      <w:r>
        <w:rPr>
          <w:rFonts w:ascii="Times New Roman"/>
          <w:sz w:val="20"/>
        </w:rPr>
        <w:t>AACSB : Reflective Thinking</w:t>
        <w:br/>
      </w:r>
      <w:r>
        <w:rPr>
          <w:rFonts w:ascii="Times New Roman"/>
          <w:sz w:val="20"/>
        </w:rPr>
        <w:t>Section : 1.3 Forms of Business Organization</w:t>
        <w:br/>
      </w:r>
      <w:r>
        <w:rPr>
          <w:rFonts w:ascii="Times New Roman"/>
          <w:sz w:val="20"/>
        </w:rPr>
        <w:t>Topic : Ethics, governance, and regulation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A firm that opts to "go dark" in response to the Sarbanes-Oxley Act:</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must continue to provide audited financial statements to the public.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must continue to provide a detailed list of internal control deficiencies on an annual basis.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can provide less information to its shareholders than it did prior to "going dark".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 continue publicly trading its stock but only on the exchange on which it was previously listed.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ceases to exist.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AACSB : Reflective Thinking</w:t>
        <w:br/>
      </w:r>
      <w:r>
        <w:rPr>
          <w:rFonts w:ascii="Times New Roman"/>
          <w:sz w:val="20"/>
        </w:rPr>
        <w:t>Section : 1.3 Forms of Business Organization</w:t>
        <w:br/>
      </w:r>
      <w:r>
        <w:rPr>
          <w:rFonts w:ascii="Times New Roman"/>
          <w:sz w:val="20"/>
        </w:rPr>
        <w:t>Topic : Ethics, governance, and regulation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The Sarbanes-Oxley Act of 2002 holds a public company's ______ responsible for the accuracy of the company's financial statements.</w:t>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managers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internal auditors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external legal counsel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legal counsel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Securities and Exchange Commission agent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AACSB : Reflective Thinking</w:t>
        <w:br/>
      </w:r>
      <w:r>
        <w:rPr>
          <w:rFonts w:ascii="Times New Roman"/>
          <w:sz w:val="20"/>
        </w:rPr>
        <w:t>Section : 1.3 Forms of Business Organization</w:t>
        <w:br/>
      </w:r>
      <w:r>
        <w:rPr>
          <w:rFonts w:ascii="Times New Roman"/>
          <w:sz w:val="20"/>
        </w:rPr>
        <w:t>Topic : Ethics, governance, and regulation</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Which one of the following actions by a financial manager is most apt to create an agency problem?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Refusing to borrow money when doing so will create losses for the firm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Refusing to lower selling prices if doing so will reduce the net profits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Refusing to expand the company if doing so will lower the value of the equity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Agreeing to pay bonuses based on the market value of the company's stock rather than on its level of sales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Increasing current profits when doing so lowers the value of the company's equity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Difficulty : 2 Intermediate</w:t>
        <w:br/>
      </w:r>
      <w:r>
        <w:rPr>
          <w:rFonts w:ascii="Times New Roman"/>
          <w:sz w:val="20"/>
        </w:rPr>
        <w:t>AACSB : Reflective Thinking</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 xml:space="preserve">Which one of the following is </w:t>
      </w:r>
      <w:r>
        <w:rPr>
          <w:rFonts w:ascii="Times New Roman"/>
          <w:b w:val="false"/>
          <w:i/>
          <w:color w:val="000000"/>
          <w:sz w:val="24"/>
        </w:rPr>
        <w:t>least</w:t>
      </w:r>
      <w:r>
        <w:rPr>
          <w:rFonts w:ascii="Times New Roman"/>
          <w:b w:val="false"/>
          <w:i w:val="false"/>
          <w:color w:val="000000"/>
          <w:sz w:val="24"/>
        </w:rPr>
        <w:t xml:space="preserve"> apt to help convince managers to work in the best interest of the stockholders? Assume there are no golden parachutes.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Compensation based on the value of the stock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Stock option plans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Threat of a company takeover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Threat of a proxy fight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Increasing managers' base salaries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Difficulty : 2 Intermediate</w:t>
        <w:br/>
      </w:r>
      <w:r>
        <w:rPr>
          <w:rFonts w:ascii="Times New Roman"/>
          <w:sz w:val="20"/>
        </w:rPr>
        <w:t>AACSB : Reflective Thinking</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Agency problems are most likely to be associated with:</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sole proprietorships.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general partnerships.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limited partnerships.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corporations.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limited liability companies.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AACSB : Reflective Thinking</w:t>
        <w:br/>
      </w:r>
      <w:r>
        <w:rPr>
          <w:rFonts w:ascii="Times New Roman"/>
          <w:sz w:val="20"/>
        </w:rPr>
        <w:t>Bloom's : Remember</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Which one of the following is an agency cost?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Accepting an investment opportunity that will add value to the firm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Increasing the quarterly dividend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Investing in a new project that creates firm value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Hiring outside accountants to audit the company's financial statements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Closing a division of the firm that is operating at a loss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Difficulty : 2 Intermediate</w:t>
        <w:br/>
      </w:r>
      <w:r>
        <w:rPr>
          <w:rFonts w:ascii="Times New Roman"/>
          <w:sz w:val="20"/>
        </w:rPr>
        <w:t>AACSB : Reflective Thinking</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Shareholders can replace company management by implementing:</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stock options.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promotions.</w:t>
      </w:r>
      <w:r>
        <w:rPr>
          <w:rFonts w:ascii="Times New Roman"/>
          <w:sz w:val="24"/>
        </w:rPr>
      </w:r>
      <w:r>
        <w:rPr>
          <w:rFonts w:ascii="Times New Roman"/>
          <w:sz w:val="24"/>
        </w:rPr>
        <w:br/>
        <w:tab/>
      </w:r>
      <w:r>
        <w:rPr>
          <w:rFonts w:ascii="Times New Roman"/>
          <w:sz w:val="24"/>
        </w:rPr>
        <w:t>C)   the Sarbanes-Oxley Act.</w:t>
      </w:r>
      <w:r>
        <w:rPr>
          <w:rFonts w:ascii="Times New Roman"/>
          <w:sz w:val="24"/>
        </w:rPr>
        <w:br/>
        <w:tab/>
      </w:r>
      <w:r>
        <w:rPr>
          <w:rFonts w:ascii="Times New Roman"/>
          <w:sz w:val="24"/>
        </w:rPr>
        <w:t>D)   an agency play.</w:t>
      </w:r>
      <w:r>
        <w:rPr>
          <w:rFonts w:ascii="Times New Roman"/>
          <w:sz w:val="24"/>
        </w:rPr>
        <w:br/>
        <w:tab/>
      </w:r>
      <w:r>
        <w:rPr>
          <w:rFonts w:ascii="Times New Roman"/>
          <w:sz w:val="24"/>
        </w:rPr>
        <w:t>E)   a proxy fight.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AACSB : Reflective Thinking</w:t>
        <w:br/>
      </w:r>
      <w:r>
        <w:rPr>
          <w:rFonts w:ascii="Times New Roman"/>
          <w:sz w:val="20"/>
        </w:rPr>
        <w:t>Topic : Shareholder voting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one of the following grants an individual the right to vote on behalf of a shareholder?</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Proxy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Bylaws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Indenture agreement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Stock option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Stock audit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AACSB : Reflective Thinking</w:t>
        <w:br/>
      </w:r>
      <w:r>
        <w:rPr>
          <w:rFonts w:ascii="Times New Roman"/>
          <w:sz w:val="20"/>
        </w:rPr>
        <w:t>Topic : Shareholder voting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Ultimately, the ______ control(s) the corporation.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chair of the board</w:t>
      </w:r>
      <w:r>
        <w:rPr>
          <w:rFonts w:ascii="Times New Roman"/>
          <w:sz w:val="24"/>
        </w:rPr>
        <w:tab/>
        <w:br/>
        <w:tab/>
      </w:r>
      <w:r>
        <w:rPr>
          <w:rFonts w:ascii="Times New Roman"/>
          <w:sz w:val="24"/>
        </w:rPr>
        <w:t>B)   members of the board of directors</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chief executive officer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chief operating officer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shareholders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AACSB : Reflective Thinking</w:t>
        <w:br/>
      </w:r>
      <w:r>
        <w:rPr>
          <w:rFonts w:ascii="Times New Roman"/>
          <w:sz w:val="20"/>
        </w:rPr>
        <w:t>Topic : Shareholder voting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Which of the following parties are   </w:t>
      </w:r>
      <w:r>
        <w:rPr>
          <w:rFonts w:ascii="Times New Roman"/>
          <w:b w:val="false"/>
          <w:i/>
          <w:color w:val="000000"/>
          <w:sz w:val="24"/>
        </w:rPr>
        <w:t>not</w:t>
      </w:r>
      <w:r>
        <w:rPr>
          <w:rFonts w:ascii="Times New Roman"/>
          <w:b w:val="false"/>
          <w:i w:val="false"/>
          <w:color w:val="000000"/>
          <w:sz w:val="24"/>
        </w:rPr>
        <w:t xml:space="preserve"> considered stakeholders of a firm?   </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Employees</w:t>
      </w:r>
      <w:r>
        <w:rPr>
          <w:rFonts w:ascii="Times New Roman"/>
          <w:sz w:val="24"/>
        </w:rPr>
      </w:r>
      <w:r>
        <w:rPr>
          <w:rFonts w:ascii="Times New Roman"/>
          <w:sz w:val="24"/>
        </w:rPr>
        <w:tab/>
        <w:br/>
        <w:tab/>
      </w:r>
      <w:r>
        <w:rPr>
          <w:rFonts w:ascii="Times New Roman"/>
          <w:sz w:val="24"/>
        </w:rPr>
        <w:t>B)   Government</w:t>
      </w:r>
      <w:r>
        <w:rPr>
          <w:rFonts w:ascii="Times New Roman"/>
          <w:sz w:val="24"/>
        </w:rPr>
        <w:br/>
        <w:tab/>
      </w:r>
      <w:r>
        <w:rPr>
          <w:rFonts w:ascii="Times New Roman"/>
          <w:sz w:val="24"/>
        </w:rPr>
        <w:t>C)   Competitors</w:t>
      </w:r>
      <w:r>
        <w:rPr>
          <w:rFonts w:ascii="Times New Roman"/>
          <w:sz w:val="24"/>
        </w:rPr>
        <w:br/>
        <w:tab/>
      </w:r>
      <w:r>
        <w:rPr>
          <w:rFonts w:ascii="Times New Roman"/>
          <w:sz w:val="24"/>
        </w:rPr>
        <w:t>D)   Customers</w:t>
      </w:r>
      <w:r>
        <w:rPr>
          <w:rFonts w:ascii="Times New Roman"/>
          <w:sz w:val="24"/>
        </w:rPr>
        <w:br/>
        <w:tab/>
      </w:r>
      <w:r>
        <w:rPr>
          <w:rFonts w:ascii="Times New Roman"/>
          <w:sz w:val="24"/>
        </w:rPr>
        <w:t>E)   Suppliers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Topic : Introduction to corporate finance</w:t>
        <w:br/>
      </w:r>
      <w:r>
        <w:rPr>
          <w:rFonts w:ascii="Times New Roman"/>
          <w:sz w:val="20"/>
        </w:rPr>
        <w:t>AACSB : Reflective Thinking</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one of the following would cause a cash outflow from a corporation?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Issuing new securities</w:t>
      </w:r>
      <w:r>
        <w:rPr>
          <w:rFonts w:ascii="Times New Roman"/>
          <w:sz w:val="24"/>
        </w:rPr>
        <w:tab/>
        <w:br/>
        <w:tab/>
      </w:r>
      <w:r>
        <w:rPr>
          <w:rFonts w:ascii="Times New Roman"/>
          <w:sz w:val="24"/>
        </w:rPr>
        <w:t>B)   Paying dividends</w:t>
      </w:r>
      <w:r>
        <w:rPr>
          <w:rFonts w:ascii="Times New Roman"/>
          <w:sz w:val="24"/>
        </w:rPr>
        <w:br/>
        <w:tab/>
      </w:r>
      <w:r>
        <w:rPr>
          <w:rFonts w:ascii="Times New Roman"/>
          <w:sz w:val="24"/>
        </w:rPr>
        <w:t>C)   Taking out a loan from a bank</w:t>
      </w:r>
      <w:r>
        <w:rPr>
          <w:rFonts w:ascii="Times New Roman"/>
          <w:sz w:val="24"/>
        </w:rPr>
        <w:br/>
        <w:tab/>
      </w:r>
      <w:r>
        <w:rPr>
          <w:rFonts w:ascii="Times New Roman"/>
          <w:sz w:val="24"/>
        </w:rPr>
        <w:t>D)   Receiving a tax refund from the government</w:t>
      </w:r>
      <w:r>
        <w:rPr>
          <w:rFonts w:ascii="Times New Roman"/>
          <w:sz w:val="24"/>
        </w:rPr>
        <w:br/>
        <w:tab/>
      </w:r>
      <w:r>
        <w:rPr>
          <w:rFonts w:ascii="Times New Roman"/>
          <w:sz w:val="24"/>
        </w:rPr>
        <w:t>E)   Assigning common stock to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Cash flows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Which one of the following is a cash flow from a corporation into the financial markets?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Borrowing of long-term debt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Payment of government taxes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Payment of loan interest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Issuance of corporate debt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Sale of common stock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Cash flows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Which one of the following is a primary market transaction?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Sale of currently outstanding stock by a dealer to an individual investor</w:t>
      </w:r>
      <w:r>
        <w:rPr>
          <w:rFonts w:ascii="Times New Roman"/>
          <w:sz w:val="24"/>
        </w:rPr>
      </w:r>
      <w:r>
        <w:rPr>
          <w:rFonts w:ascii="Times New Roman"/>
          <w:sz w:val="24"/>
        </w:rPr>
        <w:tab/>
        <w:br/>
        <w:tab/>
      </w:r>
      <w:r>
        <w:rPr>
          <w:rFonts w:ascii="Times New Roman"/>
          <w:sz w:val="24"/>
        </w:rPr>
        <w:t>B)   Sale of a new share of stock from a corporation to an individual investor</w:t>
      </w:r>
      <w:r>
        <w:rPr>
          <w:rFonts w:ascii="Times New Roman"/>
          <w:sz w:val="24"/>
        </w:rPr>
        <w:br/>
        <w:tab/>
      </w:r>
      <w:r>
        <w:rPr>
          <w:rFonts w:ascii="Times New Roman"/>
          <w:sz w:val="24"/>
        </w:rPr>
        <w:t>C)   Transfer of stock ownership from one shareholder to another shareholder</w:t>
      </w:r>
      <w:r>
        <w:rPr>
          <w:rFonts w:ascii="Times New Roman"/>
          <w:sz w:val="24"/>
        </w:rPr>
        <w:br/>
        <w:tab/>
      </w:r>
      <w:r>
        <w:rPr>
          <w:rFonts w:ascii="Times New Roman"/>
          <w:sz w:val="24"/>
        </w:rPr>
        <w:t>D)   Gift of stock from one shareholder to a previous non-shareholder</w:t>
      </w:r>
      <w:r>
        <w:rPr>
          <w:rFonts w:ascii="Times New Roman"/>
          <w:sz w:val="24"/>
        </w:rPr>
        <w:br/>
        <w:tab/>
      </w:r>
      <w:r>
        <w:rPr>
          <w:rFonts w:ascii="Times New Roman"/>
          <w:sz w:val="24"/>
        </w:rPr>
        <w:t>E)   Repurchase of stock by a corporation from a shareholder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Primary and secondary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Eduardo sold 500 shares of Northcutt Corporation stock on the New York Stock Exchange. This transaction: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took place in the primary market.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occurred in a dealer market.</w:t>
      </w:r>
      <w:r>
        <w:rPr>
          <w:rFonts w:ascii="Times New Roman"/>
          <w:sz w:val="24"/>
        </w:rPr>
      </w:r>
      <w:r>
        <w:rPr>
          <w:rFonts w:ascii="Times New Roman"/>
          <w:sz w:val="24"/>
        </w:rPr>
        <w:br/>
        <w:tab/>
      </w:r>
      <w:r>
        <w:rPr>
          <w:rFonts w:ascii="Times New Roman"/>
          <w:sz w:val="24"/>
        </w:rPr>
        <w:t>C)   occurred in the secondary market.</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involved a proxy.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was a private placement.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Primary and secondary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Public offerings of debt and equity must be registered with the: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New York Board of Governors.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Federal Reserve.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NYSE Registration Office.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Securities and Exchange Commission.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Market Dealers Exchange.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Basics of issuing securities</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Which one of the following statements is generally correct?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Private placements must be registered with the SEC.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All secondary markets are auction markets.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Dealer markets have a physical trading floor.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Auction markets match buy and sell orders.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Dealers arrange trades but never own the securities traded.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Basics of issuing securities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Which one of the following statements concerning stock exchanges is correct?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Nasdaq is a broker market.</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NYSE is a dealer market.</w:t>
      </w:r>
      <w:r>
        <w:rPr>
          <w:rFonts w:ascii="Times New Roman"/>
          <w:sz w:val="24"/>
        </w:rPr>
      </w:r>
      <w:r>
        <w:rPr>
          <w:rFonts w:ascii="Times New Roman"/>
          <w:sz w:val="24"/>
        </w:rPr>
        <w:br/>
        <w:tab/>
      </w:r>
      <w:r>
        <w:rPr>
          <w:rFonts w:ascii="Times New Roman"/>
          <w:sz w:val="24"/>
        </w:rPr>
        <w:t>C)   The exchange with the strictest listing requirements is Nasdaq.</w:t>
      </w:r>
      <w:r>
        <w:rPr>
          <w:rFonts w:ascii="Times New Roman"/>
          <w:sz w:val="24"/>
        </w:rPr>
        <w:br/>
        <w:tab/>
      </w:r>
      <w:r>
        <w:rPr>
          <w:rFonts w:ascii="Times New Roman"/>
          <w:sz w:val="24"/>
        </w:rPr>
        <w:t>D)   Some large companies are listed on Nasdaq.</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Most debt securities are traded on the NYSE.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1 Basic</w:t>
        <w:br/>
      </w:r>
      <w:r>
        <w:rPr>
          <w:rFonts w:ascii="Times New Roman"/>
          <w:sz w:val="20"/>
        </w:rPr>
        <w:t>Learning Objective : 01-03 Articulate the financial implications of the different forms of business o</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Stock exchanges and markets</w:t>
        <w:br/>
      </w:r>
      <w:r>
        <w:rPr>
          <w:rFonts w:ascii="Times New Roman"/>
          <w:sz w:val="20"/>
        </w:rPr>
        <w:t>Bloom's :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Symone sold shares of Naraghi Corporation stock to Aleena. The stock is listed on the NYSE. This trade occurred in which one of the following?</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Primary, dealer market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Secondary, dealer market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Primary, auction market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Secondary, auction market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Secondary, OTC market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Stock exchanges and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Which one of the following statements is correct concerning the NYSE?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publicly traded shares of an NYSE-listed firm must be worth at least $250 million.</w:t>
      </w:r>
      <w:r>
        <w:rPr>
          <w:rFonts w:ascii="Times New Roman"/>
          <w:sz w:val="24"/>
        </w:rPr>
        <w:tab/>
        <w:br/>
        <w:tab/>
      </w:r>
      <w:r>
        <w:rPr>
          <w:rFonts w:ascii="Times New Roman"/>
          <w:sz w:val="24"/>
        </w:rPr>
        <w:t>B)   The NYSE is the largest dealer market for listed securities in the United States.</w:t>
      </w:r>
      <w:r>
        <w:rPr>
          <w:rFonts w:ascii="Times New Roman"/>
          <w:sz w:val="24"/>
        </w:rPr>
        <w:br/>
        <w:tab/>
      </w:r>
      <w:r>
        <w:rPr>
          <w:rFonts w:ascii="Times New Roman"/>
          <w:sz w:val="24"/>
        </w:rPr>
        <w:t>C)   The listing requirements for the NYSE are more stringent than those of Nasdaq.</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Any corporation desiring to be listed on the NYSE can do so for a fee.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NYSE is an OTC market functioning as both a primary and a secondary market.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01-03 Articulate the financial implications of the different forms of business o</w:t>
        <w:br/>
      </w:r>
      <w:r>
        <w:rPr>
          <w:rFonts w:ascii="Times New Roman"/>
          <w:sz w:val="20"/>
        </w:rPr>
        <w:t>Difficulty : 2 Intermediate</w:t>
        <w:br/>
      </w:r>
      <w:r>
        <w:rPr>
          <w:rFonts w:ascii="Times New Roman"/>
          <w:sz w:val="20"/>
        </w:rPr>
        <w:t>AACSB : Reflective Thinking</w:t>
        <w:br/>
      </w:r>
      <w:r>
        <w:rPr>
          <w:rFonts w:ascii="Times New Roman"/>
          <w:sz w:val="20"/>
        </w:rPr>
        <w:t>Section : 1.5 The Agency Problem and Control of the Corporation</w:t>
        <w:br/>
      </w:r>
      <w:r>
        <w:rPr>
          <w:rFonts w:ascii="Times New Roman"/>
          <w:sz w:val="20"/>
        </w:rPr>
        <w:t>Topic : Stock exchanges and markets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Which of the following actions would be most likely to decrease agency costs for the firm?</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Increase employees’ salaries to exceed the salaries paid by competitors</w:t>
      </w:r>
      <w:r>
        <w:rPr>
          <w:rFonts w:ascii="Times New Roman"/>
          <w:sz w:val="24"/>
        </w:rPr>
      </w:r>
      <w:r>
        <w:rPr>
          <w:rFonts w:ascii="Times New Roman"/>
          <w:sz w:val="24"/>
        </w:rPr>
        <w:tab/>
        <w:br/>
        <w:tab/>
      </w:r>
      <w:r>
        <w:rPr>
          <w:rFonts w:ascii="Times New Roman"/>
          <w:sz w:val="24"/>
        </w:rPr>
        <w:t>B)   Pay all employees based on the amount of revenue generated by the firm</w:t>
      </w:r>
      <w:r>
        <w:rPr>
          <w:rFonts w:ascii="Times New Roman"/>
          <w:sz w:val="24"/>
        </w:rPr>
        <w:br/>
        <w:tab/>
      </w:r>
      <w:r>
        <w:rPr>
          <w:rFonts w:ascii="Times New Roman"/>
          <w:sz w:val="24"/>
        </w:rPr>
        <w:t>C)   Prohibit employees from becoming shareholders of the firm</w:t>
      </w:r>
      <w:r>
        <w:rPr>
          <w:rFonts w:ascii="Times New Roman"/>
          <w:sz w:val="24"/>
        </w:rPr>
        <w:br/>
        <w:tab/>
      </w:r>
      <w:r>
        <w:rPr>
          <w:rFonts w:ascii="Times New Roman"/>
          <w:sz w:val="24"/>
        </w:rPr>
        <w:t>D)   Pay bonuses to employees only if profits increase from one year to the next</w:t>
      </w:r>
      <w:r>
        <w:rPr>
          <w:rFonts w:ascii="Times New Roman"/>
          <w:sz w:val="24"/>
        </w:rPr>
        <w:br/>
        <w:tab/>
      </w:r>
      <w:r>
        <w:rPr>
          <w:rFonts w:ascii="Times New Roman"/>
          <w:sz w:val="24"/>
        </w:rPr>
        <w:t>E)   Reward high performing employees with shares of stock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Difficulty : 2 Intermediate</w:t>
        <w:br/>
      </w:r>
      <w:r>
        <w:rPr>
          <w:rFonts w:ascii="Times New Roman"/>
          <w:sz w:val="20"/>
        </w:rPr>
        <w:t>AACSB : Reflective Thinking</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Which of the following actions would be considered an agency problem?</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owner of a sole proprietorship takes company office supplies for personal use</w:t>
      </w:r>
      <w:r>
        <w:rPr>
          <w:rFonts w:ascii="Times New Roman"/>
          <w:sz w:val="24"/>
        </w:rPr>
        <w:tab/>
        <w:br/>
        <w:tab/>
      </w:r>
      <w:r>
        <w:rPr>
          <w:rFonts w:ascii="Times New Roman"/>
          <w:sz w:val="24"/>
        </w:rPr>
        <w:t>B)   Both partners in a general partnership close the office early one day to go skiing</w:t>
      </w:r>
      <w:r>
        <w:rPr>
          <w:rFonts w:ascii="Times New Roman"/>
          <w:sz w:val="24"/>
        </w:rPr>
        <w:br/>
        <w:tab/>
      </w:r>
      <w:r>
        <w:rPr>
          <w:rFonts w:ascii="Times New Roman"/>
          <w:b w:val="false"/>
          <w:i w:val="false"/>
          <w:color w:val="000000"/>
          <w:sz w:val="24"/>
        </w:rPr>
        <w:t>C)   A manager in a corporation buys shares of the company’s stock when the price falls</w:t>
      </w:r>
      <w:r>
        <w:rPr>
          <w:rFonts w:ascii="Times New Roman"/>
          <w:sz w:val="24"/>
        </w:rPr>
      </w:r>
      <w:r>
        <w:rPr>
          <w:rFonts w:ascii="Times New Roman"/>
          <w:sz w:val="24"/>
        </w:rPr>
        <w:br/>
        <w:tab/>
      </w:r>
      <w:r>
        <w:rPr>
          <w:rFonts w:ascii="Times New Roman"/>
          <w:sz w:val="24"/>
        </w:rPr>
        <w:t>D)   A manager in a corporation makes online personal travel arrangements during work hours</w:t>
      </w:r>
      <w:r>
        <w:rPr>
          <w:rFonts w:ascii="Times New Roman"/>
          <w:sz w:val="24"/>
        </w:rPr>
        <w:br/>
        <w:tab/>
      </w:r>
      <w:r>
        <w:rPr>
          <w:rFonts w:ascii="Times New Roman"/>
          <w:b w:val="false"/>
          <w:i w:val="false"/>
          <w:color w:val="000000"/>
          <w:sz w:val="24"/>
        </w:rPr>
        <w:t>E)   A shareholder in a corporation sells shares of the company’s stock when the price rises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Learning Objective : 01-04 Explain the conflicts of interest that can arise between managers and owne</w:t>
        <w:br/>
      </w:r>
      <w:r>
        <w:rPr>
          <w:rFonts w:ascii="Times New Roman"/>
          <w:sz w:val="20"/>
        </w:rPr>
        <w:t>Section : 1.4 The Goal of Financial Management</w:t>
        <w:br/>
      </w:r>
      <w:r>
        <w:rPr>
          <w:rFonts w:ascii="Times New Roman"/>
          <w:sz w:val="20"/>
        </w:rPr>
        <w:t>Difficulty : 2 Intermediate</w:t>
        <w:br/>
      </w:r>
      <w:r>
        <w:rPr>
          <w:rFonts w:ascii="Times New Roman"/>
          <w:sz w:val="20"/>
        </w:rPr>
        <w:t>AACSB : Reflective Thinking</w:t>
        <w:br/>
      </w:r>
      <w:r>
        <w:rPr>
          <w:rFonts w:ascii="Times New Roman"/>
          <w:sz w:val="20"/>
        </w:rPr>
        <w:t>Topic : Agency costs and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