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AC880" w14:textId="77777777" w:rsidR="00A62254" w:rsidRDefault="00A62254" w:rsidP="004973EE">
      <w:pPr>
        <w:outlineLvl w:val="0"/>
        <w:rPr>
          <w:b/>
        </w:rPr>
      </w:pPr>
    </w:p>
    <w:p w14:paraId="3D5A8555" w14:textId="77777777" w:rsidR="00A62254" w:rsidRDefault="00A62254" w:rsidP="004973EE">
      <w:pPr>
        <w:outlineLvl w:val="0"/>
        <w:rPr>
          <w:b/>
        </w:rPr>
      </w:pPr>
    </w:p>
    <w:p w14:paraId="54B9D582" w14:textId="10A65497" w:rsidR="00A62254" w:rsidRDefault="00A62254" w:rsidP="004973EE">
      <w:pPr>
        <w:outlineLvl w:val="0"/>
        <w:rPr>
          <w:b/>
        </w:rPr>
      </w:pPr>
      <w:r>
        <w:rPr>
          <w:b/>
        </w:rPr>
        <w:t xml:space="preserve">Chapter </w:t>
      </w:r>
      <w:r w:rsidR="00BA6DD5">
        <w:rPr>
          <w:b/>
        </w:rPr>
        <w:t>1</w:t>
      </w:r>
      <w:r>
        <w:rPr>
          <w:b/>
        </w:rPr>
        <w:t xml:space="preserve">: </w:t>
      </w:r>
      <w:r w:rsidR="003C5F01">
        <w:rPr>
          <w:b/>
        </w:rPr>
        <w:t>Understanding Resistance to Multicultural Training</w:t>
      </w:r>
    </w:p>
    <w:p w14:paraId="7840CEF0" w14:textId="77777777" w:rsidR="00A62254" w:rsidRDefault="00A62254" w:rsidP="004973EE">
      <w:pPr>
        <w:outlineLvl w:val="0"/>
        <w:rPr>
          <w:b/>
        </w:rPr>
      </w:pPr>
    </w:p>
    <w:p w14:paraId="694FD0E9" w14:textId="77777777" w:rsidR="00BF4DFA" w:rsidRPr="00A44CFB" w:rsidRDefault="00BF4DFA" w:rsidP="004973EE">
      <w:pPr>
        <w:outlineLvl w:val="0"/>
        <w:rPr>
          <w:b/>
        </w:rPr>
      </w:pPr>
      <w:r w:rsidRPr="00A44CFB">
        <w:rPr>
          <w:b/>
        </w:rPr>
        <w:t>Test Questions</w:t>
      </w:r>
    </w:p>
    <w:p w14:paraId="360E6113" w14:textId="77777777" w:rsidR="00BF4DFA" w:rsidRPr="00A44CFB" w:rsidRDefault="00BF4DFA" w:rsidP="004973EE"/>
    <w:p w14:paraId="60AED4FE" w14:textId="3E343B5F" w:rsidR="00A62254" w:rsidRDefault="00A62254" w:rsidP="004973EE">
      <w:r w:rsidRPr="00511AA0">
        <w:t>Below are questions that can be used to test the students’ knowledge of t</w:t>
      </w:r>
      <w:r w:rsidR="00073D44">
        <w:t>he material covered in Chapter 1</w:t>
      </w:r>
      <w:r w:rsidRPr="00511AA0">
        <w:t xml:space="preserve"> of the </w:t>
      </w:r>
      <w:r w:rsidR="00BF1DC3">
        <w:t>9</w:t>
      </w:r>
      <w:r w:rsidR="005A08AF" w:rsidRPr="006C3ECB">
        <w:t>th</w:t>
      </w:r>
      <w:r w:rsidRPr="00511AA0">
        <w:t xml:space="preserve"> edition of </w:t>
      </w:r>
      <w:r w:rsidRPr="00511AA0">
        <w:rPr>
          <w:i/>
        </w:rPr>
        <w:t xml:space="preserve">Counseling the Culturally Diverse: Theory and Practice </w:t>
      </w:r>
      <w:r w:rsidRPr="00511AA0">
        <w:t xml:space="preserve">(CCD, Sue </w:t>
      </w:r>
      <w:r w:rsidR="00BF1DC3">
        <w:t>9</w:t>
      </w:r>
      <w:r w:rsidR="009352A7">
        <w:t>th edition</w:t>
      </w:r>
      <w:r w:rsidRPr="00511AA0">
        <w:t>). Questions are presented in various formats (</w:t>
      </w:r>
      <w:r w:rsidRPr="00511AA0">
        <w:rPr>
          <w:szCs w:val="22"/>
        </w:rPr>
        <w:t>True/False, Multiple Selection, Multiple Choice, Text Entry, and Essay Type)</w:t>
      </w:r>
      <w:r w:rsidRPr="00511AA0">
        <w:t>. After each series of questions, you will find the correct answers along with accompanying explanations. Bloom’s taxonomy is provided to indicate the style of learning needed to answer the respective question.</w:t>
      </w:r>
      <w:r w:rsidR="008B2209">
        <w:t xml:space="preserve"> Additionally, y</w:t>
      </w:r>
      <w:r w:rsidR="008B2209" w:rsidRPr="00511AA0">
        <w:t xml:space="preserve">ou will also find a descriptor, EASY, MEDIUM, HARD, indicating the difficulty level of each question. </w:t>
      </w:r>
    </w:p>
    <w:p w14:paraId="2E2DEBDE" w14:textId="77777777" w:rsidR="00993FB4" w:rsidRDefault="00993FB4" w:rsidP="004973EE">
      <w:pPr>
        <w:widowControl w:val="0"/>
        <w:autoSpaceDE w:val="0"/>
        <w:autoSpaceDN w:val="0"/>
        <w:adjustRightInd w:val="0"/>
        <w:rPr>
          <w:b/>
        </w:rPr>
      </w:pPr>
    </w:p>
    <w:p w14:paraId="32BE6417" w14:textId="77777777" w:rsidR="00993FB4" w:rsidRDefault="00993FB4" w:rsidP="004973EE">
      <w:pPr>
        <w:widowControl w:val="0"/>
        <w:autoSpaceDE w:val="0"/>
        <w:autoSpaceDN w:val="0"/>
        <w:adjustRightInd w:val="0"/>
        <w:rPr>
          <w:b/>
        </w:rPr>
      </w:pPr>
    </w:p>
    <w:p w14:paraId="4D1281EC" w14:textId="77777777" w:rsidR="00993FB4" w:rsidRPr="00993FB4" w:rsidRDefault="00993FB4" w:rsidP="004973EE">
      <w:pPr>
        <w:widowControl w:val="0"/>
        <w:autoSpaceDE w:val="0"/>
        <w:autoSpaceDN w:val="0"/>
        <w:adjustRightInd w:val="0"/>
      </w:pPr>
      <w:r w:rsidRPr="00993FB4">
        <w:t>Question 1</w:t>
      </w:r>
    </w:p>
    <w:p w14:paraId="5A0F2415" w14:textId="77777777" w:rsidR="008A3B66" w:rsidRPr="00993FB4" w:rsidRDefault="00993FB4" w:rsidP="004973EE">
      <w:pPr>
        <w:widowControl w:val="0"/>
        <w:autoSpaceDE w:val="0"/>
        <w:autoSpaceDN w:val="0"/>
        <w:adjustRightInd w:val="0"/>
      </w:pPr>
      <w:r w:rsidRPr="00993FB4">
        <w:t>Question Type: True/False</w:t>
      </w:r>
    </w:p>
    <w:p w14:paraId="11E8224F" w14:textId="77777777" w:rsidR="008A3B66" w:rsidRDefault="008A3B66" w:rsidP="004973EE">
      <w:pPr>
        <w:widowControl w:val="0"/>
        <w:autoSpaceDE w:val="0"/>
        <w:autoSpaceDN w:val="0"/>
        <w:adjustRightInd w:val="0"/>
        <w:rPr>
          <w:b/>
        </w:rPr>
      </w:pPr>
    </w:p>
    <w:p w14:paraId="1178DAAA" w14:textId="77777777" w:rsidR="008A3B66" w:rsidRPr="00294F46" w:rsidRDefault="00993FB4" w:rsidP="004973EE">
      <w:pPr>
        <w:widowControl w:val="0"/>
        <w:autoSpaceDE w:val="0"/>
        <w:autoSpaceDN w:val="0"/>
        <w:adjustRightInd w:val="0"/>
      </w:pPr>
      <w:r>
        <w:t xml:space="preserve">Question: </w:t>
      </w:r>
      <w:r w:rsidR="008A3B66" w:rsidRPr="00294F46">
        <w:t xml:space="preserve">The journey to becoming a competent culturally sensitive counselor </w:t>
      </w:r>
      <w:r w:rsidR="00294F46">
        <w:t xml:space="preserve">in working with diverse populations </w:t>
      </w:r>
      <w:r w:rsidR="008A3B66" w:rsidRPr="00294F46">
        <w:t>is not complex as humans have innate characteristics that are relatively consistent across cultures with sim</w:t>
      </w:r>
      <w:r w:rsidR="00CD6DF9" w:rsidRPr="00294F46">
        <w:t>ilar hopes and dreams that mark</w:t>
      </w:r>
      <w:r w:rsidR="008A3B66" w:rsidRPr="00294F46">
        <w:t xml:space="preserve"> their humanness.</w:t>
      </w:r>
    </w:p>
    <w:p w14:paraId="64695471" w14:textId="77777777" w:rsidR="008A3B66" w:rsidRPr="006F2E4F" w:rsidRDefault="008A3B66" w:rsidP="004973EE">
      <w:pPr>
        <w:widowControl w:val="0"/>
        <w:autoSpaceDE w:val="0"/>
        <w:autoSpaceDN w:val="0"/>
        <w:adjustRightInd w:val="0"/>
      </w:pPr>
    </w:p>
    <w:p w14:paraId="37D96518" w14:textId="77777777" w:rsidR="00BF4EF6" w:rsidRPr="006F2E4F" w:rsidRDefault="00BF4EF6" w:rsidP="004973EE">
      <w:pPr>
        <w:widowControl w:val="0"/>
        <w:autoSpaceDE w:val="0"/>
        <w:autoSpaceDN w:val="0"/>
        <w:adjustRightInd w:val="0"/>
      </w:pPr>
      <w:r w:rsidRPr="006F2E4F">
        <w:t xml:space="preserve">Answer: </w:t>
      </w:r>
      <w:r w:rsidR="008A3B66" w:rsidRPr="006F2E4F">
        <w:t>False</w:t>
      </w:r>
    </w:p>
    <w:p w14:paraId="2A080EBB" w14:textId="33C44F93" w:rsidR="008A3B66" w:rsidRPr="00274C26" w:rsidRDefault="00993FB4" w:rsidP="004973EE">
      <w:pPr>
        <w:widowControl w:val="0"/>
        <w:autoSpaceDE w:val="0"/>
        <w:autoSpaceDN w:val="0"/>
        <w:adjustRightInd w:val="0"/>
        <w:rPr>
          <w:rFonts w:eastAsiaTheme="minorHAnsi"/>
        </w:rPr>
      </w:pPr>
      <w:r>
        <w:t xml:space="preserve">Solution: </w:t>
      </w:r>
      <w:r w:rsidR="008A3B66" w:rsidRPr="00BF4EF6">
        <w:t>According to the authors</w:t>
      </w:r>
      <w:r w:rsidR="006F2E4F">
        <w:t>,</w:t>
      </w:r>
      <w:r w:rsidR="008A3B66" w:rsidRPr="00BF4EF6">
        <w:t xml:space="preserve"> </w:t>
      </w:r>
      <w:r w:rsidR="00294F46" w:rsidRPr="00BF4EF6">
        <w:t>b</w:t>
      </w:r>
      <w:r w:rsidR="00294F46" w:rsidRPr="00BF4EF6">
        <w:rPr>
          <w:rFonts w:eastAsiaTheme="minorHAnsi"/>
        </w:rPr>
        <w:t>ecoming culturally competent in working with diverse populations is a complex interaction of many dimensions that involves broad theoretical, conceptual,</w:t>
      </w:r>
      <w:r>
        <w:rPr>
          <w:b/>
        </w:rPr>
        <w:t xml:space="preserve"> </w:t>
      </w:r>
      <w:r w:rsidR="00165B25">
        <w:rPr>
          <w:rFonts w:eastAsiaTheme="minorHAnsi"/>
        </w:rPr>
        <w:t>r</w:t>
      </w:r>
      <w:r w:rsidR="006F2E4F">
        <w:rPr>
          <w:rFonts w:eastAsiaTheme="minorHAnsi"/>
        </w:rPr>
        <w:t>esearch</w:t>
      </w:r>
      <w:r w:rsidR="00760D48">
        <w:rPr>
          <w:rFonts w:eastAsiaTheme="minorHAnsi"/>
        </w:rPr>
        <w:t>,</w:t>
      </w:r>
      <w:r w:rsidR="006F2E4F">
        <w:rPr>
          <w:rFonts w:eastAsiaTheme="minorHAnsi"/>
        </w:rPr>
        <w:t xml:space="preserve"> </w:t>
      </w:r>
      <w:r w:rsidR="00294F46" w:rsidRPr="00BF4EF6">
        <w:rPr>
          <w:rFonts w:eastAsiaTheme="minorHAnsi"/>
        </w:rPr>
        <w:t>and practice issues.</w:t>
      </w:r>
      <w:r w:rsidR="00B42643">
        <w:rPr>
          <w:rFonts w:eastAsiaTheme="minorHAnsi"/>
        </w:rPr>
        <w:t xml:space="preserve"> Moreover, the journey will be filled with obstacles to self-exploration, to understanding yourself as a racial/cultural being, and to understanding the worldview of those who differ from you in race, gender, ethnicity, sexual orientation</w:t>
      </w:r>
      <w:r w:rsidR="00760D48">
        <w:rPr>
          <w:rFonts w:eastAsiaTheme="minorHAnsi"/>
        </w:rPr>
        <w:t>,</w:t>
      </w:r>
      <w:r w:rsidR="00F5584E">
        <w:rPr>
          <w:rFonts w:eastAsiaTheme="minorHAnsi"/>
        </w:rPr>
        <w:t xml:space="preserve"> </w:t>
      </w:r>
      <w:r w:rsidR="00B42643">
        <w:rPr>
          <w:rFonts w:eastAsiaTheme="minorHAnsi"/>
        </w:rPr>
        <w:t>and other s</w:t>
      </w:r>
      <w:r w:rsidR="00274C26">
        <w:rPr>
          <w:rFonts w:eastAsiaTheme="minorHAnsi"/>
        </w:rPr>
        <w:t xml:space="preserve">ociodemographic characteristics. </w:t>
      </w:r>
      <w:r w:rsidR="00B42643">
        <w:rPr>
          <w:rFonts w:eastAsiaTheme="minorHAnsi"/>
        </w:rPr>
        <w:t>The subject matter in t</w:t>
      </w:r>
      <w:r w:rsidR="00274C26">
        <w:rPr>
          <w:rFonts w:eastAsiaTheme="minorHAnsi"/>
        </w:rPr>
        <w:t xml:space="preserve">his book and course requires the reader to explore </w:t>
      </w:r>
      <w:r w:rsidR="00B42643">
        <w:rPr>
          <w:rFonts w:eastAsiaTheme="minorHAnsi"/>
        </w:rPr>
        <w:t>biases</w:t>
      </w:r>
      <w:r w:rsidR="00274C26">
        <w:rPr>
          <w:rFonts w:eastAsiaTheme="minorHAnsi"/>
        </w:rPr>
        <w:t xml:space="preserve"> </w:t>
      </w:r>
      <w:r w:rsidR="00B42643">
        <w:rPr>
          <w:rFonts w:eastAsiaTheme="minorHAnsi"/>
        </w:rPr>
        <w:t>and prejudices, a task that often evokes defensiveness and resistance.</w:t>
      </w:r>
    </w:p>
    <w:p w14:paraId="1229DA94" w14:textId="77777777" w:rsidR="00BF4EF6" w:rsidRDefault="00993FB4" w:rsidP="004973EE">
      <w:pPr>
        <w:widowControl w:val="0"/>
        <w:autoSpaceDE w:val="0"/>
        <w:autoSpaceDN w:val="0"/>
        <w:adjustRightInd w:val="0"/>
      </w:pPr>
      <w:r>
        <w:t>Bloom’s Level: Comprehension</w:t>
      </w:r>
    </w:p>
    <w:p w14:paraId="6AB30D8B" w14:textId="77777777" w:rsidR="00294F46" w:rsidRDefault="00993FB4" w:rsidP="004973EE">
      <w:pPr>
        <w:widowControl w:val="0"/>
        <w:autoSpaceDE w:val="0"/>
        <w:autoSpaceDN w:val="0"/>
        <w:adjustRightInd w:val="0"/>
        <w:rPr>
          <w:b/>
        </w:rPr>
      </w:pPr>
      <w:r>
        <w:t xml:space="preserve">Difficulty Level: </w:t>
      </w:r>
      <w:r w:rsidR="00960801">
        <w:t>EASY</w:t>
      </w:r>
    </w:p>
    <w:p w14:paraId="721B8D05" w14:textId="77777777" w:rsidR="00BF4EF6" w:rsidRDefault="00BF4EF6" w:rsidP="004973EE">
      <w:pPr>
        <w:widowControl w:val="0"/>
        <w:autoSpaceDE w:val="0"/>
        <w:autoSpaceDN w:val="0"/>
        <w:adjustRightInd w:val="0"/>
        <w:rPr>
          <w:b/>
        </w:rPr>
      </w:pPr>
    </w:p>
    <w:p w14:paraId="25FDFEDD" w14:textId="77777777" w:rsidR="002B7877" w:rsidRDefault="002B7877" w:rsidP="004973EE">
      <w:pPr>
        <w:widowControl w:val="0"/>
        <w:autoSpaceDE w:val="0"/>
        <w:autoSpaceDN w:val="0"/>
        <w:adjustRightInd w:val="0"/>
      </w:pPr>
    </w:p>
    <w:p w14:paraId="1C273C7A" w14:textId="77777777" w:rsidR="00993FB4" w:rsidRPr="003662A8" w:rsidRDefault="00993FB4" w:rsidP="004973EE">
      <w:pPr>
        <w:widowControl w:val="0"/>
        <w:autoSpaceDE w:val="0"/>
        <w:autoSpaceDN w:val="0"/>
        <w:adjustRightInd w:val="0"/>
      </w:pPr>
      <w:r w:rsidRPr="003662A8">
        <w:t>Question 2</w:t>
      </w:r>
    </w:p>
    <w:p w14:paraId="2847E625" w14:textId="77777777" w:rsidR="00993FB4" w:rsidRPr="005463CE" w:rsidRDefault="00A92562" w:rsidP="004973EE">
      <w:pPr>
        <w:widowControl w:val="0"/>
        <w:autoSpaceDE w:val="0"/>
        <w:autoSpaceDN w:val="0"/>
        <w:adjustRightInd w:val="0"/>
      </w:pPr>
      <w:r>
        <w:t>Question Type: Multiple Selection</w:t>
      </w:r>
      <w:r w:rsidR="00993FB4" w:rsidRPr="005463CE">
        <w:t xml:space="preserve"> </w:t>
      </w:r>
    </w:p>
    <w:p w14:paraId="6954DA67" w14:textId="77777777" w:rsidR="00A92562" w:rsidRDefault="00A92562" w:rsidP="004973EE">
      <w:pPr>
        <w:widowControl w:val="0"/>
        <w:autoSpaceDE w:val="0"/>
        <w:autoSpaceDN w:val="0"/>
        <w:adjustRightInd w:val="0"/>
      </w:pPr>
    </w:p>
    <w:p w14:paraId="774B8DC3" w14:textId="77777777" w:rsidR="00993FB4" w:rsidRPr="00993FB4" w:rsidRDefault="00993FB4" w:rsidP="004973EE">
      <w:pPr>
        <w:widowControl w:val="0"/>
        <w:autoSpaceDE w:val="0"/>
        <w:autoSpaceDN w:val="0"/>
        <w:adjustRightInd w:val="0"/>
        <w:rPr>
          <w:b/>
        </w:rPr>
      </w:pPr>
      <w:r w:rsidRPr="005463CE">
        <w:t>Question:</w:t>
      </w:r>
      <w:r>
        <w:rPr>
          <w:b/>
        </w:rPr>
        <w:t xml:space="preserve"> </w:t>
      </w:r>
      <w:r w:rsidRPr="00A44CFB">
        <w:t xml:space="preserve">Becoming culturally competent in mental health practice demands </w:t>
      </w:r>
      <w:r w:rsidR="00B8334E">
        <w:t xml:space="preserve">that </w:t>
      </w:r>
      <w:r w:rsidRPr="00A44CFB">
        <w:t xml:space="preserve">nested or embedded emotions be openly experienced in which of the </w:t>
      </w:r>
      <w:r>
        <w:t>following sociodemographic dimensions</w:t>
      </w:r>
      <w:r w:rsidRPr="00A44CFB">
        <w:t xml:space="preserve"> of difference</w:t>
      </w:r>
      <w:r w:rsidR="00B8334E">
        <w:t>?</w:t>
      </w:r>
    </w:p>
    <w:p w14:paraId="604638C3" w14:textId="77777777" w:rsidR="00993FB4" w:rsidRPr="00A44CFB" w:rsidRDefault="00CE6868" w:rsidP="00760D48">
      <w:pPr>
        <w:numPr>
          <w:ilvl w:val="0"/>
          <w:numId w:val="1"/>
        </w:numPr>
        <w:tabs>
          <w:tab w:val="clear" w:pos="1080"/>
        </w:tabs>
        <w:ind w:left="720" w:hanging="720"/>
      </w:pPr>
      <w:r>
        <w:t>r</w:t>
      </w:r>
      <w:r w:rsidR="00993FB4">
        <w:t>ace</w:t>
      </w:r>
    </w:p>
    <w:p w14:paraId="00FC75D9" w14:textId="77777777" w:rsidR="00993FB4" w:rsidRPr="00A44CFB" w:rsidRDefault="00CE6868" w:rsidP="00760D48">
      <w:pPr>
        <w:numPr>
          <w:ilvl w:val="0"/>
          <w:numId w:val="1"/>
        </w:numPr>
        <w:tabs>
          <w:tab w:val="clear" w:pos="1080"/>
        </w:tabs>
        <w:ind w:left="720" w:hanging="720"/>
      </w:pPr>
      <w:r>
        <w:t>c</w:t>
      </w:r>
      <w:r w:rsidR="00993FB4">
        <w:t>ulture</w:t>
      </w:r>
    </w:p>
    <w:p w14:paraId="7041B39C" w14:textId="77777777" w:rsidR="00993FB4" w:rsidRDefault="00CE6868" w:rsidP="00760D48">
      <w:pPr>
        <w:numPr>
          <w:ilvl w:val="0"/>
          <w:numId w:val="1"/>
        </w:numPr>
        <w:tabs>
          <w:tab w:val="clear" w:pos="1080"/>
        </w:tabs>
        <w:ind w:left="720" w:hanging="720"/>
      </w:pPr>
      <w:r>
        <w:t>g</w:t>
      </w:r>
      <w:r w:rsidR="00993FB4">
        <w:t>ender</w:t>
      </w:r>
    </w:p>
    <w:p w14:paraId="23946734" w14:textId="77777777" w:rsidR="00993FB4" w:rsidRPr="00A44CFB" w:rsidRDefault="00CE6868" w:rsidP="00760D48">
      <w:pPr>
        <w:numPr>
          <w:ilvl w:val="0"/>
          <w:numId w:val="1"/>
        </w:numPr>
        <w:tabs>
          <w:tab w:val="clear" w:pos="1080"/>
        </w:tabs>
        <w:ind w:left="720" w:hanging="720"/>
      </w:pPr>
      <w:r>
        <w:t>s</w:t>
      </w:r>
      <w:r w:rsidR="00993FB4">
        <w:t>exual orientation</w:t>
      </w:r>
    </w:p>
    <w:p w14:paraId="0F47FAC1" w14:textId="77777777" w:rsidR="00993FB4" w:rsidRDefault="00CE6868" w:rsidP="00760D48">
      <w:pPr>
        <w:numPr>
          <w:ilvl w:val="0"/>
          <w:numId w:val="1"/>
        </w:numPr>
        <w:tabs>
          <w:tab w:val="clear" w:pos="1080"/>
        </w:tabs>
        <w:ind w:left="720" w:hanging="720"/>
      </w:pPr>
      <w:r>
        <w:t>o</w:t>
      </w:r>
      <w:r w:rsidR="00993FB4">
        <w:t xml:space="preserve">nly </w:t>
      </w:r>
      <w:r w:rsidR="00B8334E">
        <w:t>a</w:t>
      </w:r>
      <w:r w:rsidR="00993FB4">
        <w:t xml:space="preserve"> and </w:t>
      </w:r>
      <w:r w:rsidR="00B8334E">
        <w:t>b</w:t>
      </w:r>
    </w:p>
    <w:p w14:paraId="576B6ED1" w14:textId="77777777" w:rsidR="00993FB4" w:rsidRDefault="00993FB4" w:rsidP="004973EE">
      <w:pPr>
        <w:ind w:left="1080"/>
      </w:pPr>
    </w:p>
    <w:p w14:paraId="4F872450" w14:textId="77777777" w:rsidR="00993FB4" w:rsidRDefault="002B7877" w:rsidP="004973EE">
      <w:r>
        <w:t>Answer: a,</w:t>
      </w:r>
      <w:r w:rsidR="00B8334E">
        <w:t xml:space="preserve"> </w:t>
      </w:r>
      <w:r>
        <w:t>b,</w:t>
      </w:r>
      <w:r w:rsidR="00B8334E">
        <w:t xml:space="preserve"> </w:t>
      </w:r>
      <w:r>
        <w:t>c,</w:t>
      </w:r>
      <w:r w:rsidR="00B8334E">
        <w:t xml:space="preserve"> </w:t>
      </w:r>
      <w:r>
        <w:t>d</w:t>
      </w:r>
    </w:p>
    <w:p w14:paraId="0E88E97B" w14:textId="0D2D8A81" w:rsidR="00993FB4" w:rsidRPr="00992370" w:rsidRDefault="00993FB4" w:rsidP="004973EE">
      <w:pPr>
        <w:widowControl w:val="0"/>
        <w:autoSpaceDE w:val="0"/>
        <w:autoSpaceDN w:val="0"/>
        <w:adjustRightInd w:val="0"/>
        <w:rPr>
          <w:rFonts w:eastAsiaTheme="minorHAnsi"/>
        </w:rPr>
      </w:pPr>
      <w:r>
        <w:t xml:space="preserve">Solution: </w:t>
      </w:r>
      <w:r>
        <w:rPr>
          <w:rFonts w:eastAsiaTheme="minorHAnsi"/>
        </w:rPr>
        <w:t>The authors point out that the journey to becoming culturally competent therapists is filled with obstacles to self-exploration, to understanding oneself as a racial/cultural being, and to understanding the worldview of those who differ from others in terms of race, gender, ethnicity, sexual orientation</w:t>
      </w:r>
      <w:r w:rsidR="00760D48">
        <w:rPr>
          <w:rFonts w:eastAsiaTheme="minorHAnsi"/>
        </w:rPr>
        <w:t>,</w:t>
      </w:r>
      <w:r>
        <w:rPr>
          <w:rFonts w:eastAsiaTheme="minorHAnsi"/>
        </w:rPr>
        <w:t xml:space="preserve"> and other sociodemographic dimensions.</w:t>
      </w:r>
    </w:p>
    <w:p w14:paraId="3571D40C" w14:textId="77777777" w:rsidR="00993FB4" w:rsidRDefault="00993FB4" w:rsidP="004973EE">
      <w:r>
        <w:t xml:space="preserve">Bloom’s </w:t>
      </w:r>
      <w:r w:rsidR="008E2ACB">
        <w:t>L</w:t>
      </w:r>
      <w:r>
        <w:t>evel: Knowledge</w:t>
      </w:r>
    </w:p>
    <w:p w14:paraId="6AE0AB52" w14:textId="77777777" w:rsidR="00BB1F25" w:rsidRDefault="00993FB4" w:rsidP="004973EE">
      <w:r>
        <w:t xml:space="preserve">Difficulty </w:t>
      </w:r>
      <w:r w:rsidR="008E2ACB">
        <w:t>L</w:t>
      </w:r>
      <w:r>
        <w:t xml:space="preserve">evel: MEDIUM </w:t>
      </w:r>
    </w:p>
    <w:p w14:paraId="48195642" w14:textId="77777777" w:rsidR="00BB1F25" w:rsidRDefault="00BB1F25" w:rsidP="004973EE"/>
    <w:p w14:paraId="0F0F0A5B" w14:textId="77777777" w:rsidR="00BB1F25" w:rsidRDefault="00BB1F25" w:rsidP="004973EE"/>
    <w:p w14:paraId="3FCCCFC3" w14:textId="77777777" w:rsidR="00BB1F25" w:rsidRDefault="00BB1F25" w:rsidP="004973EE">
      <w:r>
        <w:t>Question 3</w:t>
      </w:r>
    </w:p>
    <w:p w14:paraId="736430E9" w14:textId="77777777" w:rsidR="00BB1F25" w:rsidRDefault="00BB1F25" w:rsidP="004973EE">
      <w:r>
        <w:t>Question Type: Text Entry</w:t>
      </w:r>
    </w:p>
    <w:p w14:paraId="65B54557" w14:textId="77777777" w:rsidR="003662A8" w:rsidRDefault="003662A8" w:rsidP="004973EE"/>
    <w:p w14:paraId="76320D9E" w14:textId="77777777" w:rsidR="00BB1F25" w:rsidRDefault="00BB1F25" w:rsidP="004973EE">
      <w:r>
        <w:t xml:space="preserve">Question: The three types of resistance that are often encountered by students studying diversity training are: _______________, __________________, ________________. </w:t>
      </w:r>
    </w:p>
    <w:p w14:paraId="5BFE9FCB" w14:textId="5336E94E" w:rsidR="00BB1F25" w:rsidRDefault="00BB1F25" w:rsidP="004973EE">
      <w:r>
        <w:t>a.</w:t>
      </w:r>
      <w:r w:rsidR="008B63C9">
        <w:tab/>
      </w:r>
      <w:r w:rsidR="00CE6868">
        <w:t>c</w:t>
      </w:r>
      <w:r>
        <w:t>ognitive</w:t>
      </w:r>
      <w:r w:rsidR="008F347E">
        <w:t>;</w:t>
      </w:r>
      <w:r>
        <w:t xml:space="preserve"> emotional</w:t>
      </w:r>
      <w:r w:rsidR="008F347E">
        <w:t>;</w:t>
      </w:r>
      <w:r>
        <w:t xml:space="preserve"> behavioral</w:t>
      </w:r>
    </w:p>
    <w:p w14:paraId="524515C6" w14:textId="4EE65FA8" w:rsidR="00BB1F25" w:rsidRDefault="00BB1F25" w:rsidP="004973EE">
      <w:r>
        <w:t>b.</w:t>
      </w:r>
      <w:r w:rsidR="008B63C9">
        <w:tab/>
      </w:r>
      <w:r w:rsidR="00CE6868">
        <w:t>p</w:t>
      </w:r>
      <w:r>
        <w:t>sychological</w:t>
      </w:r>
      <w:r w:rsidR="008F347E">
        <w:t>;</w:t>
      </w:r>
      <w:r>
        <w:t xml:space="preserve"> physiological</w:t>
      </w:r>
      <w:r w:rsidR="008F347E">
        <w:t>;</w:t>
      </w:r>
      <w:r>
        <w:t xml:space="preserve"> emotional</w:t>
      </w:r>
    </w:p>
    <w:p w14:paraId="3F611D67" w14:textId="060574C1" w:rsidR="00BB1F25" w:rsidRDefault="00BB1F25" w:rsidP="004973EE">
      <w:r>
        <w:t>c.</w:t>
      </w:r>
      <w:r w:rsidR="008B63C9">
        <w:tab/>
      </w:r>
      <w:r w:rsidR="00CE6868">
        <w:t>d</w:t>
      </w:r>
      <w:r>
        <w:t>issonance</w:t>
      </w:r>
      <w:r w:rsidR="008F347E">
        <w:t>;</w:t>
      </w:r>
      <w:r>
        <w:t xml:space="preserve"> isolation</w:t>
      </w:r>
      <w:r w:rsidR="008F347E">
        <w:t>;</w:t>
      </w:r>
      <w:r>
        <w:t xml:space="preserve"> invalidation</w:t>
      </w:r>
    </w:p>
    <w:p w14:paraId="0BB1D568" w14:textId="753838F8" w:rsidR="00BB1F25" w:rsidRDefault="00BB1F25" w:rsidP="004973EE">
      <w:r>
        <w:t>d.</w:t>
      </w:r>
      <w:r w:rsidR="008B63C9">
        <w:tab/>
      </w:r>
      <w:r w:rsidR="00CE6868">
        <w:t>p</w:t>
      </w:r>
      <w:r>
        <w:t>hysical</w:t>
      </w:r>
      <w:r w:rsidR="008F347E">
        <w:t>;</w:t>
      </w:r>
      <w:r>
        <w:t xml:space="preserve"> emotional</w:t>
      </w:r>
      <w:r w:rsidR="008F347E">
        <w:t>;</w:t>
      </w:r>
      <w:r>
        <w:t xml:space="preserve"> spiritual </w:t>
      </w:r>
    </w:p>
    <w:p w14:paraId="4054BA38" w14:textId="77777777" w:rsidR="00BB1F25" w:rsidRDefault="00BB1F25" w:rsidP="004973EE"/>
    <w:p w14:paraId="6BD50F67" w14:textId="77777777" w:rsidR="00BB1F25" w:rsidRDefault="00BB1F25" w:rsidP="004973EE">
      <w:r>
        <w:t>Answer: a</w:t>
      </w:r>
    </w:p>
    <w:p w14:paraId="67BCDA14" w14:textId="72448E96" w:rsidR="00BB1F25" w:rsidRDefault="00BB1F25" w:rsidP="004973EE">
      <w:pPr>
        <w:widowControl w:val="0"/>
        <w:autoSpaceDE w:val="0"/>
        <w:autoSpaceDN w:val="0"/>
        <w:adjustRightInd w:val="0"/>
      </w:pPr>
      <w:r>
        <w:rPr>
          <w:rFonts w:eastAsiaTheme="minorHAnsi"/>
        </w:rPr>
        <w:t>Solution: The authors report that in work with resistance to diversity training, research reveals how it is likely to be manifested in three forms: cognitive resistance, emotional resistance</w:t>
      </w:r>
      <w:r w:rsidR="00760D48">
        <w:rPr>
          <w:rFonts w:eastAsiaTheme="minorHAnsi"/>
        </w:rPr>
        <w:t>,</w:t>
      </w:r>
      <w:r>
        <w:rPr>
          <w:rFonts w:eastAsiaTheme="minorHAnsi"/>
        </w:rPr>
        <w:t xml:space="preserve"> and behavioral</w:t>
      </w:r>
      <w:r w:rsidR="00BC03FE">
        <w:rPr>
          <w:rFonts w:eastAsiaTheme="minorHAnsi"/>
        </w:rPr>
        <w:t xml:space="preserve"> </w:t>
      </w:r>
      <w:r>
        <w:rPr>
          <w:rFonts w:eastAsiaTheme="minorHAnsi"/>
        </w:rPr>
        <w:t>resistance (Sue, 2015</w:t>
      </w:r>
      <w:r w:rsidR="00BC03FE">
        <w:rPr>
          <w:rFonts w:eastAsiaTheme="minorHAnsi"/>
        </w:rPr>
        <w:t>,</w:t>
      </w:r>
      <w:r>
        <w:rPr>
          <w:rFonts w:eastAsiaTheme="minorHAnsi"/>
        </w:rPr>
        <w:t xml:space="preserve"> as cited in Sue </w:t>
      </w:r>
      <w:r w:rsidR="00276557">
        <w:rPr>
          <w:rFonts w:eastAsiaTheme="minorHAnsi"/>
        </w:rPr>
        <w:t>9th</w:t>
      </w:r>
      <w:r w:rsidR="009352A7">
        <w:rPr>
          <w:rFonts w:eastAsiaTheme="minorHAnsi"/>
        </w:rPr>
        <w:t xml:space="preserve"> edition</w:t>
      </w:r>
      <w:r>
        <w:rPr>
          <w:rFonts w:eastAsiaTheme="minorHAnsi"/>
        </w:rPr>
        <w:t>).</w:t>
      </w:r>
    </w:p>
    <w:p w14:paraId="53070E40" w14:textId="77777777" w:rsidR="00BB1F25" w:rsidRDefault="00BB1F25" w:rsidP="004973EE">
      <w:r>
        <w:t xml:space="preserve">Bloom’s Level: </w:t>
      </w:r>
      <w:r w:rsidR="003662A8">
        <w:t>Knowledge</w:t>
      </w:r>
    </w:p>
    <w:p w14:paraId="50BA970C" w14:textId="77777777" w:rsidR="00BB1F25" w:rsidRDefault="003662A8" w:rsidP="004973EE">
      <w:r>
        <w:t xml:space="preserve">Difficulty Level: </w:t>
      </w:r>
      <w:r w:rsidR="00BB1F25">
        <w:t>MEDIUM</w:t>
      </w:r>
    </w:p>
    <w:p w14:paraId="2141937C" w14:textId="77777777" w:rsidR="00BB1F25" w:rsidRDefault="00BB1F25" w:rsidP="004973EE"/>
    <w:p w14:paraId="4DCF923D" w14:textId="77777777" w:rsidR="00E96B9D" w:rsidRDefault="00E96B9D" w:rsidP="004973EE"/>
    <w:p w14:paraId="2F2A0B26" w14:textId="77777777" w:rsidR="001B0FBA" w:rsidRDefault="00130C81" w:rsidP="004973EE">
      <w:r>
        <w:t>Question 4</w:t>
      </w:r>
    </w:p>
    <w:p w14:paraId="754A3447" w14:textId="77777777" w:rsidR="00130C81" w:rsidRPr="001B0FBA" w:rsidRDefault="00130C81" w:rsidP="004973EE">
      <w:r w:rsidRPr="001B0FBA">
        <w:t xml:space="preserve">Question Type: Essay Type </w:t>
      </w:r>
    </w:p>
    <w:p w14:paraId="3AC48C31" w14:textId="77777777" w:rsidR="001B0FBA" w:rsidRDefault="001B0FBA" w:rsidP="004973EE"/>
    <w:p w14:paraId="21430C25" w14:textId="77777777" w:rsidR="001B0FBA" w:rsidRDefault="00130C81" w:rsidP="004973EE">
      <w:r w:rsidRPr="001B0FBA">
        <w:t>Question:</w:t>
      </w:r>
      <w:r w:rsidR="007B7B9E" w:rsidRPr="001B0FBA">
        <w:t xml:space="preserve"> </w:t>
      </w:r>
      <w:r w:rsidR="001B0FBA">
        <w:t>Identify at least three emotions you experienced as you read the reactions of the four students. Reflect on why you feel those emotions surfaced.</w:t>
      </w:r>
    </w:p>
    <w:p w14:paraId="2435A0D7" w14:textId="77777777" w:rsidR="001B0FBA" w:rsidRDefault="001B0FBA" w:rsidP="004973EE"/>
    <w:p w14:paraId="386810D4" w14:textId="6E76A87C" w:rsidR="007E49F2" w:rsidRPr="009D6BCB" w:rsidRDefault="001B0FBA" w:rsidP="004973EE">
      <w:r>
        <w:t xml:space="preserve">Solution: </w:t>
      </w:r>
      <w:r w:rsidR="00990338">
        <w:t>Responses will vary but</w:t>
      </w:r>
      <w:r w:rsidR="004973EE">
        <w:t>,</w:t>
      </w:r>
      <w:r w:rsidR="00990338">
        <w:t xml:space="preserve"> according to the authors</w:t>
      </w:r>
      <w:r w:rsidR="004973EE">
        <w:t>,</w:t>
      </w:r>
      <w:r w:rsidR="00990338">
        <w:t xml:space="preserve"> </w:t>
      </w:r>
      <w:r w:rsidR="00B25A28">
        <w:rPr>
          <w:rFonts w:eastAsiaTheme="minorHAnsi"/>
        </w:rPr>
        <w:t>one of the greatest concerns of instructors is the strong emotive reactions of students</w:t>
      </w:r>
      <w:r w:rsidR="00B96C7B">
        <w:rPr>
          <w:rFonts w:eastAsiaTheme="minorHAnsi"/>
        </w:rPr>
        <w:t xml:space="preserve"> </w:t>
      </w:r>
      <w:r w:rsidR="00B25A28">
        <w:rPr>
          <w:rFonts w:eastAsiaTheme="minorHAnsi"/>
        </w:rPr>
        <w:t>to the material: grief, anger, depression</w:t>
      </w:r>
      <w:r w:rsidR="00A16964">
        <w:rPr>
          <w:rFonts w:eastAsiaTheme="minorHAnsi"/>
        </w:rPr>
        <w:t>,</w:t>
      </w:r>
      <w:r w:rsidR="00B25A28">
        <w:rPr>
          <w:rFonts w:eastAsiaTheme="minorHAnsi"/>
        </w:rPr>
        <w:t xml:space="preserve"> a</w:t>
      </w:r>
      <w:r w:rsidR="007E49F2">
        <w:rPr>
          <w:rFonts w:eastAsiaTheme="minorHAnsi"/>
        </w:rPr>
        <w:t xml:space="preserve">nd guilt in working through the </w:t>
      </w:r>
      <w:r w:rsidR="00B25A28">
        <w:rPr>
          <w:rFonts w:eastAsiaTheme="minorHAnsi"/>
        </w:rPr>
        <w:t xml:space="preserve">content. </w:t>
      </w:r>
    </w:p>
    <w:p w14:paraId="0B5A5BC0" w14:textId="77777777" w:rsidR="001B0FBA" w:rsidRDefault="001B0FBA" w:rsidP="004973EE"/>
    <w:p w14:paraId="247E9A36" w14:textId="77777777" w:rsidR="00990338" w:rsidRDefault="001B0FBA" w:rsidP="004973EE">
      <w:r>
        <w:t xml:space="preserve">Bloom’s </w:t>
      </w:r>
      <w:r w:rsidR="00990338">
        <w:t>Level</w:t>
      </w:r>
      <w:r w:rsidR="007E49F2">
        <w:t>: Synthesis</w:t>
      </w:r>
    </w:p>
    <w:p w14:paraId="27EECBB5" w14:textId="77777777" w:rsidR="00BB1F25" w:rsidRPr="001B0FBA" w:rsidRDefault="007E49F2" w:rsidP="004973EE">
      <w:r>
        <w:t>Difficulty Level: HARD</w:t>
      </w:r>
    </w:p>
    <w:p w14:paraId="0F099A2D" w14:textId="77777777" w:rsidR="00BB1F25" w:rsidRPr="001B0FBA" w:rsidRDefault="00BB1F25" w:rsidP="004973EE"/>
    <w:p w14:paraId="7E6C6565" w14:textId="77777777" w:rsidR="00BB1F25" w:rsidRDefault="00BB1F25" w:rsidP="004973EE"/>
    <w:p w14:paraId="6C767AD9" w14:textId="77777777" w:rsidR="00BB1F25" w:rsidRDefault="00DD62F5" w:rsidP="004973EE">
      <w:r>
        <w:t xml:space="preserve">Question </w:t>
      </w:r>
      <w:r w:rsidR="007E6E2A">
        <w:t>5</w:t>
      </w:r>
    </w:p>
    <w:p w14:paraId="611D20A8" w14:textId="77777777" w:rsidR="00294F46" w:rsidRPr="005463CE" w:rsidRDefault="00DD62F5" w:rsidP="004973EE">
      <w:pPr>
        <w:widowControl w:val="0"/>
        <w:autoSpaceDE w:val="0"/>
        <w:autoSpaceDN w:val="0"/>
        <w:adjustRightInd w:val="0"/>
      </w:pPr>
      <w:r w:rsidRPr="005463CE">
        <w:t>Question Type: True/False</w:t>
      </w:r>
    </w:p>
    <w:p w14:paraId="357AB256" w14:textId="77777777" w:rsidR="005463CE" w:rsidRDefault="005463CE" w:rsidP="004973EE">
      <w:pPr>
        <w:widowControl w:val="0"/>
        <w:autoSpaceDE w:val="0"/>
        <w:autoSpaceDN w:val="0"/>
        <w:adjustRightInd w:val="0"/>
      </w:pPr>
    </w:p>
    <w:p w14:paraId="3F1856E6" w14:textId="592A9DB3" w:rsidR="007C28E2" w:rsidRPr="005463CE" w:rsidRDefault="00993FB4" w:rsidP="004973EE">
      <w:pPr>
        <w:widowControl w:val="0"/>
        <w:autoSpaceDE w:val="0"/>
        <w:autoSpaceDN w:val="0"/>
        <w:adjustRightInd w:val="0"/>
      </w:pPr>
      <w:r w:rsidRPr="005463CE">
        <w:t>Question</w:t>
      </w:r>
      <w:r w:rsidR="00BF4EF6" w:rsidRPr="005463CE">
        <w:t xml:space="preserve">. </w:t>
      </w:r>
      <w:r w:rsidR="00294F46" w:rsidRPr="005463CE">
        <w:t xml:space="preserve">The burden to become multiculturally competent rests on the </w:t>
      </w:r>
      <w:r w:rsidR="007C28E2" w:rsidRPr="005463CE">
        <w:t xml:space="preserve">trainees from </w:t>
      </w:r>
      <w:r w:rsidR="00294F46" w:rsidRPr="005463CE">
        <w:t xml:space="preserve">dominant </w:t>
      </w:r>
      <w:r w:rsidR="00294F46" w:rsidRPr="005463CE">
        <w:lastRenderedPageBreak/>
        <w:t>culture as in most cases they have been the ones to marginalize, stereotype</w:t>
      </w:r>
      <w:r w:rsidR="00A16964">
        <w:t>,</w:t>
      </w:r>
      <w:r w:rsidR="00294F46" w:rsidRPr="005463CE">
        <w:t xml:space="preserve"> and oppress minority cultures</w:t>
      </w:r>
      <w:r w:rsidR="007C28E2" w:rsidRPr="005463CE">
        <w:t>. Thus</w:t>
      </w:r>
      <w:r w:rsidR="004973EE">
        <w:t>,</w:t>
      </w:r>
      <w:r w:rsidR="007C28E2" w:rsidRPr="005463CE">
        <w:t xml:space="preserve"> it is the</w:t>
      </w:r>
      <w:r w:rsidR="00294F46" w:rsidRPr="005463CE">
        <w:t xml:space="preserve"> responsibility </w:t>
      </w:r>
      <w:r w:rsidR="007C28E2" w:rsidRPr="005463CE">
        <w:t xml:space="preserve">of the dominant culture </w:t>
      </w:r>
      <w:r w:rsidR="00294F46" w:rsidRPr="005463CE">
        <w:t xml:space="preserve">to </w:t>
      </w:r>
      <w:r w:rsidR="007C28E2" w:rsidRPr="005463CE">
        <w:t xml:space="preserve">help </w:t>
      </w:r>
      <w:r w:rsidR="00294F46" w:rsidRPr="005463CE">
        <w:t xml:space="preserve">rectify this in </w:t>
      </w:r>
      <w:r w:rsidR="007C28E2" w:rsidRPr="005463CE">
        <w:t xml:space="preserve">raising awareness </w:t>
      </w:r>
      <w:proofErr w:type="gramStart"/>
      <w:r w:rsidR="007C28E2" w:rsidRPr="005463CE">
        <w:t>and also</w:t>
      </w:r>
      <w:proofErr w:type="gramEnd"/>
      <w:r w:rsidR="007C28E2" w:rsidRPr="005463CE">
        <w:t xml:space="preserve"> in </w:t>
      </w:r>
      <w:r w:rsidR="00294F46" w:rsidRPr="005463CE">
        <w:t xml:space="preserve">becoming </w:t>
      </w:r>
      <w:r w:rsidR="007C28E2" w:rsidRPr="005463CE">
        <w:t>competent in working with diverse populations.</w:t>
      </w:r>
    </w:p>
    <w:p w14:paraId="23CA7E3D" w14:textId="77777777" w:rsidR="007C28E2" w:rsidRPr="00274C26" w:rsidRDefault="007C28E2" w:rsidP="004973EE">
      <w:pPr>
        <w:widowControl w:val="0"/>
        <w:autoSpaceDE w:val="0"/>
        <w:autoSpaceDN w:val="0"/>
        <w:adjustRightInd w:val="0"/>
      </w:pPr>
    </w:p>
    <w:p w14:paraId="2A59A4FB" w14:textId="77777777" w:rsidR="00BF4EF6" w:rsidRPr="00274C26" w:rsidRDefault="00BF4EF6" w:rsidP="004973EE">
      <w:pPr>
        <w:widowControl w:val="0"/>
        <w:autoSpaceDE w:val="0"/>
        <w:autoSpaceDN w:val="0"/>
        <w:adjustRightInd w:val="0"/>
      </w:pPr>
      <w:r w:rsidRPr="00274C26">
        <w:t xml:space="preserve">Answer: </w:t>
      </w:r>
      <w:r w:rsidR="007C28E2" w:rsidRPr="00274C26">
        <w:t>False</w:t>
      </w:r>
    </w:p>
    <w:p w14:paraId="4C1AFB36" w14:textId="77777777" w:rsidR="00BF4EF6" w:rsidRDefault="00DD62F5" w:rsidP="004973EE">
      <w:pPr>
        <w:widowControl w:val="0"/>
        <w:autoSpaceDE w:val="0"/>
        <w:autoSpaceDN w:val="0"/>
        <w:adjustRightInd w:val="0"/>
        <w:rPr>
          <w:rFonts w:eastAsiaTheme="minorHAnsi"/>
        </w:rPr>
      </w:pPr>
      <w:r>
        <w:rPr>
          <w:rFonts w:eastAsiaTheme="minorHAnsi"/>
        </w:rPr>
        <w:t xml:space="preserve">Solution: </w:t>
      </w:r>
      <w:r w:rsidR="007C28E2">
        <w:rPr>
          <w:rFonts w:eastAsiaTheme="minorHAnsi"/>
        </w:rPr>
        <w:t>Understanding multicultural counseling competence applies</w:t>
      </w:r>
      <w:r w:rsidR="00BE74DB">
        <w:rPr>
          <w:rFonts w:eastAsiaTheme="minorHAnsi"/>
        </w:rPr>
        <w:t xml:space="preserve"> </w:t>
      </w:r>
      <w:r w:rsidR="007C28E2">
        <w:rPr>
          <w:rFonts w:eastAsiaTheme="minorHAnsi"/>
        </w:rPr>
        <w:t>equally to trainees from dominant and marginalized groups and to helping</w:t>
      </w:r>
      <w:r w:rsidR="00BF4EF6">
        <w:rPr>
          <w:rFonts w:eastAsiaTheme="minorHAnsi"/>
        </w:rPr>
        <w:t xml:space="preserve"> </w:t>
      </w:r>
      <w:r w:rsidR="007C28E2">
        <w:rPr>
          <w:rFonts w:eastAsiaTheme="minorHAnsi"/>
        </w:rPr>
        <w:t>professionals.</w:t>
      </w:r>
    </w:p>
    <w:p w14:paraId="42243224" w14:textId="77777777" w:rsidR="00BF4EF6" w:rsidRDefault="00DD62F5" w:rsidP="004973EE">
      <w:pPr>
        <w:widowControl w:val="0"/>
        <w:autoSpaceDE w:val="0"/>
        <w:autoSpaceDN w:val="0"/>
        <w:adjustRightInd w:val="0"/>
        <w:rPr>
          <w:rFonts w:eastAsiaTheme="minorHAnsi"/>
        </w:rPr>
      </w:pPr>
      <w:r>
        <w:rPr>
          <w:rFonts w:eastAsiaTheme="minorHAnsi"/>
        </w:rPr>
        <w:t xml:space="preserve">Bloom’s </w:t>
      </w:r>
      <w:r w:rsidR="008E2ACB">
        <w:rPr>
          <w:rFonts w:eastAsiaTheme="minorHAnsi"/>
        </w:rPr>
        <w:t>L</w:t>
      </w:r>
      <w:r>
        <w:rPr>
          <w:rFonts w:eastAsiaTheme="minorHAnsi"/>
        </w:rPr>
        <w:t>evel: Application</w:t>
      </w:r>
    </w:p>
    <w:p w14:paraId="01A45BA9" w14:textId="77777777" w:rsidR="007C28E2" w:rsidRDefault="00DD62F5" w:rsidP="004973EE">
      <w:pPr>
        <w:widowControl w:val="0"/>
        <w:autoSpaceDE w:val="0"/>
        <w:autoSpaceDN w:val="0"/>
        <w:adjustRightInd w:val="0"/>
        <w:rPr>
          <w:rFonts w:eastAsiaTheme="minorHAnsi"/>
        </w:rPr>
      </w:pPr>
      <w:r>
        <w:rPr>
          <w:rFonts w:eastAsiaTheme="minorHAnsi"/>
        </w:rPr>
        <w:t>Difficulty Level: MEDIUM</w:t>
      </w:r>
    </w:p>
    <w:p w14:paraId="195D07F0" w14:textId="77777777" w:rsidR="009114A2" w:rsidRDefault="009114A2" w:rsidP="004973EE">
      <w:pPr>
        <w:widowControl w:val="0"/>
        <w:autoSpaceDE w:val="0"/>
        <w:autoSpaceDN w:val="0"/>
        <w:adjustRightInd w:val="0"/>
        <w:rPr>
          <w:b/>
        </w:rPr>
      </w:pPr>
    </w:p>
    <w:p w14:paraId="210635BE" w14:textId="77777777" w:rsidR="009114A2" w:rsidRDefault="009114A2" w:rsidP="004973EE">
      <w:pPr>
        <w:widowControl w:val="0"/>
        <w:autoSpaceDE w:val="0"/>
        <w:autoSpaceDN w:val="0"/>
        <w:adjustRightInd w:val="0"/>
        <w:rPr>
          <w:b/>
        </w:rPr>
      </w:pPr>
    </w:p>
    <w:p w14:paraId="2528D764" w14:textId="77777777" w:rsidR="009114A2" w:rsidRDefault="009114A2" w:rsidP="004973EE">
      <w:r>
        <w:t>Question</w:t>
      </w:r>
      <w:r w:rsidR="007E6E2A">
        <w:t xml:space="preserve"> 6</w:t>
      </w:r>
    </w:p>
    <w:p w14:paraId="512072FB" w14:textId="77777777" w:rsidR="009114A2" w:rsidRDefault="00E9512F" w:rsidP="004973EE">
      <w:r>
        <w:t>Question Type: Multiple Selection</w:t>
      </w:r>
      <w:r w:rsidR="009114A2" w:rsidRPr="005463CE">
        <w:t xml:space="preserve"> </w:t>
      </w:r>
    </w:p>
    <w:p w14:paraId="64E7E16F" w14:textId="77777777" w:rsidR="009114A2" w:rsidRDefault="009114A2" w:rsidP="004973EE"/>
    <w:p w14:paraId="2EC0442E" w14:textId="022F2A12" w:rsidR="009114A2" w:rsidRDefault="009114A2" w:rsidP="004973EE">
      <w:r>
        <w:t xml:space="preserve">Question: According to </w:t>
      </w:r>
      <w:proofErr w:type="spellStart"/>
      <w:r>
        <w:rPr>
          <w:rFonts w:eastAsiaTheme="minorHAnsi"/>
        </w:rPr>
        <w:t>Kiselica</w:t>
      </w:r>
      <w:proofErr w:type="spellEnd"/>
      <w:r>
        <w:rPr>
          <w:rFonts w:eastAsiaTheme="minorHAnsi"/>
        </w:rPr>
        <w:t xml:space="preserve"> (1999</w:t>
      </w:r>
      <w:r w:rsidR="00BE74DB">
        <w:rPr>
          <w:rFonts w:eastAsiaTheme="minorHAnsi"/>
        </w:rPr>
        <w:t>,</w:t>
      </w:r>
      <w:r>
        <w:rPr>
          <w:rFonts w:eastAsiaTheme="minorHAnsi"/>
        </w:rPr>
        <w:t xml:space="preserve"> as cited in </w:t>
      </w:r>
      <w:r w:rsidRPr="009352A7">
        <w:rPr>
          <w:rFonts w:eastAsiaTheme="minorHAnsi"/>
        </w:rPr>
        <w:t xml:space="preserve">Sue </w:t>
      </w:r>
      <w:r w:rsidR="00276557">
        <w:rPr>
          <w:rFonts w:eastAsiaTheme="minorHAnsi"/>
        </w:rPr>
        <w:t>9th</w:t>
      </w:r>
      <w:r w:rsidR="009352A7">
        <w:rPr>
          <w:rFonts w:eastAsiaTheme="minorHAnsi"/>
        </w:rPr>
        <w:t xml:space="preserve"> edition</w:t>
      </w:r>
      <w:r>
        <w:rPr>
          <w:rFonts w:eastAsiaTheme="minorHAnsi"/>
        </w:rPr>
        <w:t xml:space="preserve">), </w:t>
      </w:r>
      <w:r>
        <w:t>White psychologists avoid topics of race because</w:t>
      </w:r>
    </w:p>
    <w:p w14:paraId="3FBA3EC7" w14:textId="77777777" w:rsidR="009114A2" w:rsidRDefault="009114A2" w:rsidP="004973EE">
      <w:r>
        <w:t>a.</w:t>
      </w:r>
      <w:r w:rsidR="008B63C9">
        <w:tab/>
      </w:r>
      <w:r>
        <w:t>It may reveal their own prejudices and biases</w:t>
      </w:r>
    </w:p>
    <w:p w14:paraId="6707373A" w14:textId="77777777" w:rsidR="009114A2" w:rsidRDefault="009114A2" w:rsidP="004973EE">
      <w:r>
        <w:t>b.</w:t>
      </w:r>
      <w:r w:rsidR="008B63C9">
        <w:tab/>
      </w:r>
      <w:r>
        <w:t xml:space="preserve">They are racked with guilt over the way people of color have been treated </w:t>
      </w:r>
    </w:p>
    <w:p w14:paraId="1ADE8B3B" w14:textId="77777777" w:rsidR="009114A2" w:rsidRDefault="009114A2" w:rsidP="004973EE">
      <w:r>
        <w:t>c.</w:t>
      </w:r>
      <w:r w:rsidR="008B63C9">
        <w:tab/>
      </w:r>
      <w:r>
        <w:t>They are fearful of being labeled a racist or blamed for the oppression</w:t>
      </w:r>
    </w:p>
    <w:p w14:paraId="66902422" w14:textId="15516B96" w:rsidR="009114A2" w:rsidRDefault="0063479C" w:rsidP="004973EE">
      <w:r>
        <w:t>d.</w:t>
      </w:r>
      <w:r w:rsidR="008B63C9">
        <w:tab/>
      </w:r>
      <w:r w:rsidR="00BE74DB">
        <w:t>a</w:t>
      </w:r>
      <w:r>
        <w:t xml:space="preserve"> and </w:t>
      </w:r>
      <w:r w:rsidR="00DA096A">
        <w:t>c</w:t>
      </w:r>
      <w:r>
        <w:t xml:space="preserve"> only</w:t>
      </w:r>
      <w:r w:rsidR="009114A2">
        <w:t xml:space="preserve"> </w:t>
      </w:r>
    </w:p>
    <w:p w14:paraId="42C7140D" w14:textId="77777777" w:rsidR="009114A2" w:rsidRDefault="009114A2" w:rsidP="004973EE"/>
    <w:p w14:paraId="6A591F8C" w14:textId="77777777" w:rsidR="009114A2" w:rsidRDefault="0063479C" w:rsidP="004973EE">
      <w:r>
        <w:t>Answer: a,</w:t>
      </w:r>
      <w:r w:rsidR="00BE74DB">
        <w:t xml:space="preserve"> </w:t>
      </w:r>
      <w:r>
        <w:t>b,</w:t>
      </w:r>
      <w:r w:rsidR="00BE74DB">
        <w:t xml:space="preserve"> </w:t>
      </w:r>
      <w:r>
        <w:t>c</w:t>
      </w:r>
    </w:p>
    <w:p w14:paraId="781C1C1E" w14:textId="77777777" w:rsidR="009114A2" w:rsidRDefault="009114A2" w:rsidP="004973EE"/>
    <w:p w14:paraId="696F9811" w14:textId="1A5FF5C6" w:rsidR="009114A2" w:rsidRPr="009114A2" w:rsidRDefault="009114A2" w:rsidP="004973EE">
      <w:r>
        <w:t xml:space="preserve">Solution: </w:t>
      </w:r>
      <w:proofErr w:type="spellStart"/>
      <w:r>
        <w:rPr>
          <w:rFonts w:eastAsiaTheme="minorHAnsi"/>
        </w:rPr>
        <w:t>Kiselica</w:t>
      </w:r>
      <w:proofErr w:type="spellEnd"/>
      <w:r>
        <w:rPr>
          <w:rFonts w:eastAsiaTheme="minorHAnsi"/>
        </w:rPr>
        <w:t xml:space="preserve">, a White psychologist who addresses his own ethnocentrism and racism, contends that these topics (ethnocentrism and racism) are subjects that most Whites tend to avoid. He adds that most shy away from discussing these issues for many reasons. He posits that Whites are racked with guilt over the way people of color have been treated in our nation. Whites fear that they will be accused of mistreating others, and particularly fear being called the “R” </w:t>
      </w:r>
      <w:proofErr w:type="gramStart"/>
      <w:r>
        <w:rPr>
          <w:rFonts w:eastAsiaTheme="minorHAnsi"/>
        </w:rPr>
        <w:t>word—racist</w:t>
      </w:r>
      <w:proofErr w:type="gramEnd"/>
      <w:r>
        <w:rPr>
          <w:rFonts w:eastAsiaTheme="minorHAnsi"/>
        </w:rPr>
        <w:t>. Many grow uneasy whenever issues of race emerge. Whites tend to back away, change the subject, respond defensively, assert their innocence and</w:t>
      </w:r>
      <w:r w:rsidR="002B2EB5">
        <w:rPr>
          <w:rFonts w:eastAsiaTheme="minorHAnsi"/>
        </w:rPr>
        <w:t xml:space="preserve"> </w:t>
      </w:r>
      <w:r>
        <w:rPr>
          <w:rFonts w:eastAsiaTheme="minorHAnsi"/>
        </w:rPr>
        <w:t>“color blindness,” and deny that they could possibly be ethnocentric or racist. (</w:t>
      </w:r>
      <w:proofErr w:type="spellStart"/>
      <w:r>
        <w:rPr>
          <w:rFonts w:eastAsiaTheme="minorHAnsi"/>
        </w:rPr>
        <w:t>Kiselica</w:t>
      </w:r>
      <w:proofErr w:type="spellEnd"/>
      <w:r>
        <w:rPr>
          <w:rFonts w:eastAsiaTheme="minorHAnsi"/>
        </w:rPr>
        <w:t>, 1999</w:t>
      </w:r>
      <w:r w:rsidR="00AE348C">
        <w:rPr>
          <w:rFonts w:eastAsiaTheme="minorHAnsi"/>
        </w:rPr>
        <w:t>,</w:t>
      </w:r>
      <w:r>
        <w:rPr>
          <w:rFonts w:eastAsiaTheme="minorHAnsi"/>
        </w:rPr>
        <w:t xml:space="preserve"> as cited in </w:t>
      </w:r>
      <w:r w:rsidRPr="009352A7">
        <w:rPr>
          <w:rFonts w:eastAsiaTheme="minorHAnsi"/>
        </w:rPr>
        <w:t xml:space="preserve">Sue </w:t>
      </w:r>
      <w:r w:rsidR="00276557">
        <w:rPr>
          <w:rFonts w:eastAsiaTheme="minorHAnsi"/>
        </w:rPr>
        <w:t>9th</w:t>
      </w:r>
      <w:r w:rsidR="009352A7">
        <w:rPr>
          <w:rFonts w:eastAsiaTheme="minorHAnsi"/>
        </w:rPr>
        <w:t xml:space="preserve"> edition</w:t>
      </w:r>
      <w:r>
        <w:rPr>
          <w:rFonts w:eastAsiaTheme="minorHAnsi"/>
        </w:rPr>
        <w:t>).</w:t>
      </w:r>
    </w:p>
    <w:p w14:paraId="7929B70A" w14:textId="77777777" w:rsidR="009114A2" w:rsidRDefault="009114A2" w:rsidP="004973EE">
      <w:r>
        <w:t>Bloom’s Level: Application</w:t>
      </w:r>
    </w:p>
    <w:p w14:paraId="505FE5EE" w14:textId="77777777" w:rsidR="009114A2" w:rsidRDefault="009114A2" w:rsidP="004973EE">
      <w:r>
        <w:t xml:space="preserve">Difficulty </w:t>
      </w:r>
      <w:r w:rsidR="008E2ACB">
        <w:t>L</w:t>
      </w:r>
      <w:r>
        <w:t>evel: MEDIUM</w:t>
      </w:r>
    </w:p>
    <w:p w14:paraId="0A04B980" w14:textId="77777777" w:rsidR="009114A2" w:rsidRDefault="009114A2" w:rsidP="004973EE">
      <w:pPr>
        <w:widowControl w:val="0"/>
        <w:autoSpaceDE w:val="0"/>
        <w:autoSpaceDN w:val="0"/>
        <w:adjustRightInd w:val="0"/>
        <w:rPr>
          <w:b/>
        </w:rPr>
      </w:pPr>
    </w:p>
    <w:p w14:paraId="724D1566" w14:textId="77777777" w:rsidR="00BF4DFA" w:rsidRDefault="00BF4DFA" w:rsidP="004973EE">
      <w:pPr>
        <w:widowControl w:val="0"/>
        <w:autoSpaceDE w:val="0"/>
        <w:autoSpaceDN w:val="0"/>
        <w:adjustRightInd w:val="0"/>
        <w:rPr>
          <w:b/>
        </w:rPr>
      </w:pPr>
    </w:p>
    <w:p w14:paraId="23AEC08E" w14:textId="021DD4B1" w:rsidR="002B56DC" w:rsidRDefault="003B420C" w:rsidP="004973EE">
      <w:pPr>
        <w:widowControl w:val="0"/>
        <w:autoSpaceDE w:val="0"/>
        <w:autoSpaceDN w:val="0"/>
        <w:adjustRightInd w:val="0"/>
      </w:pPr>
      <w:r w:rsidRPr="003B420C">
        <w:t>Question 7</w:t>
      </w:r>
    </w:p>
    <w:p w14:paraId="6EC02056" w14:textId="7BD1336C" w:rsidR="003B420C" w:rsidRDefault="002B56DC" w:rsidP="004973EE">
      <w:pPr>
        <w:widowControl w:val="0"/>
        <w:autoSpaceDE w:val="0"/>
        <w:autoSpaceDN w:val="0"/>
        <w:adjustRightInd w:val="0"/>
      </w:pPr>
      <w:r>
        <w:t>Question Type: Essay Type</w:t>
      </w:r>
    </w:p>
    <w:p w14:paraId="74B9A04D" w14:textId="77777777" w:rsidR="003B420C" w:rsidRDefault="003B420C" w:rsidP="004973EE">
      <w:pPr>
        <w:widowControl w:val="0"/>
        <w:autoSpaceDE w:val="0"/>
        <w:autoSpaceDN w:val="0"/>
        <w:adjustRightInd w:val="0"/>
      </w:pPr>
    </w:p>
    <w:p w14:paraId="1047981F" w14:textId="54304141" w:rsidR="003B420C" w:rsidRDefault="003B420C" w:rsidP="004973EE">
      <w:pPr>
        <w:widowControl w:val="0"/>
        <w:autoSpaceDE w:val="0"/>
        <w:autoSpaceDN w:val="0"/>
        <w:adjustRightInd w:val="0"/>
      </w:pPr>
      <w:r>
        <w:t xml:space="preserve">Question: </w:t>
      </w:r>
      <w:r w:rsidR="002B56DC">
        <w:t>Describe recent conversations you have had about diversity. What were the settings for those conversations to occur? What was the makeup of those participating in the discussion?</w:t>
      </w:r>
    </w:p>
    <w:p w14:paraId="0F0B734D" w14:textId="77777777" w:rsidR="003B420C" w:rsidRDefault="003B420C" w:rsidP="004973EE">
      <w:pPr>
        <w:widowControl w:val="0"/>
        <w:autoSpaceDE w:val="0"/>
        <w:autoSpaceDN w:val="0"/>
        <w:adjustRightInd w:val="0"/>
      </w:pPr>
    </w:p>
    <w:p w14:paraId="45530965" w14:textId="3595E7DA" w:rsidR="003B420C" w:rsidRDefault="003B420C" w:rsidP="004973EE">
      <w:pPr>
        <w:widowControl w:val="0"/>
        <w:autoSpaceDE w:val="0"/>
        <w:autoSpaceDN w:val="0"/>
        <w:adjustRightInd w:val="0"/>
      </w:pPr>
      <w:r>
        <w:t>Solution:</w:t>
      </w:r>
      <w:r w:rsidR="002B56DC">
        <w:t xml:space="preserve"> Responses will vary but, according to the authors, </w:t>
      </w:r>
      <w:r w:rsidR="002B56DC">
        <w:rPr>
          <w:color w:val="231F20"/>
          <w:w w:val="95"/>
        </w:rPr>
        <w:t>the</w:t>
      </w:r>
      <w:r w:rsidR="002B56DC">
        <w:rPr>
          <w:color w:val="231F20"/>
          <w:spacing w:val="-12"/>
          <w:w w:val="95"/>
        </w:rPr>
        <w:t xml:space="preserve"> </w:t>
      </w:r>
      <w:r w:rsidR="002B56DC">
        <w:rPr>
          <w:color w:val="231F20"/>
          <w:w w:val="95"/>
        </w:rPr>
        <w:t>p</w:t>
      </w:r>
      <w:r w:rsidR="002B56DC">
        <w:rPr>
          <w:color w:val="231F20"/>
          <w:spacing w:val="-3"/>
          <w:w w:val="95"/>
        </w:rPr>
        <w:t>ow</w:t>
      </w:r>
      <w:r w:rsidR="002B56DC">
        <w:rPr>
          <w:color w:val="231F20"/>
          <w:w w:val="95"/>
        </w:rPr>
        <w:t>erful</w:t>
      </w:r>
      <w:r w:rsidR="002B56DC">
        <w:rPr>
          <w:color w:val="231F20"/>
          <w:spacing w:val="-13"/>
          <w:w w:val="95"/>
        </w:rPr>
        <w:t xml:space="preserve"> </w:t>
      </w:r>
      <w:r w:rsidR="002B56DC">
        <w:rPr>
          <w:color w:val="231F20"/>
          <w:w w:val="95"/>
        </w:rPr>
        <w:t>feelings</w:t>
      </w:r>
      <w:r w:rsidR="002B56DC">
        <w:rPr>
          <w:color w:val="231F20"/>
          <w:spacing w:val="-12"/>
          <w:w w:val="95"/>
        </w:rPr>
        <w:t xml:space="preserve"> </w:t>
      </w:r>
      <w:r w:rsidR="002B56DC">
        <w:rPr>
          <w:color w:val="231F20"/>
          <w:w w:val="95"/>
        </w:rPr>
        <w:t>a</w:t>
      </w:r>
      <w:r w:rsidR="002B56DC">
        <w:rPr>
          <w:color w:val="231F20"/>
          <w:spacing w:val="-2"/>
          <w:w w:val="95"/>
        </w:rPr>
        <w:t>r</w:t>
      </w:r>
      <w:r w:rsidR="002B56DC">
        <w:rPr>
          <w:color w:val="231F20"/>
          <w:w w:val="95"/>
        </w:rPr>
        <w:t>oused</w:t>
      </w:r>
      <w:r w:rsidR="002B56DC">
        <w:rPr>
          <w:color w:val="231F20"/>
          <w:spacing w:val="-12"/>
          <w:w w:val="95"/>
        </w:rPr>
        <w:t xml:space="preserve"> </w:t>
      </w:r>
      <w:r w:rsidR="002B56DC">
        <w:rPr>
          <w:color w:val="231F20"/>
          <w:w w:val="95"/>
        </w:rPr>
        <w:t>in</w:t>
      </w:r>
      <w:r w:rsidR="002B56DC">
        <w:rPr>
          <w:color w:val="231F20"/>
          <w:spacing w:val="-13"/>
          <w:w w:val="95"/>
        </w:rPr>
        <w:t xml:space="preserve"> </w:t>
      </w:r>
      <w:r w:rsidR="002B56DC">
        <w:rPr>
          <w:color w:val="231F20"/>
          <w:w w:val="95"/>
        </w:rPr>
        <w:t>some</w:t>
      </w:r>
      <w:r w:rsidR="002B56DC">
        <w:rPr>
          <w:color w:val="231F20"/>
          <w:spacing w:val="-12"/>
          <w:w w:val="95"/>
        </w:rPr>
        <w:t xml:space="preserve"> </w:t>
      </w:r>
      <w:r w:rsidR="002B56DC">
        <w:rPr>
          <w:color w:val="231F20"/>
          <w:w w:val="95"/>
        </w:rPr>
        <w:t>students</w:t>
      </w:r>
      <w:r w:rsidR="002B56DC">
        <w:rPr>
          <w:color w:val="231F20"/>
          <w:w w:val="97"/>
        </w:rPr>
        <w:t xml:space="preserve"> </w:t>
      </w:r>
      <w:r w:rsidR="002B56DC">
        <w:rPr>
          <w:color w:val="231F20"/>
          <w:w w:val="95"/>
        </w:rPr>
        <w:t>p</w:t>
      </w:r>
      <w:r w:rsidR="002B56DC">
        <w:rPr>
          <w:color w:val="231F20"/>
          <w:spacing w:val="-3"/>
          <w:w w:val="95"/>
        </w:rPr>
        <w:t>r</w:t>
      </w:r>
      <w:r w:rsidR="002B56DC">
        <w:rPr>
          <w:color w:val="231F20"/>
          <w:w w:val="95"/>
        </w:rPr>
        <w:t>e</w:t>
      </w:r>
      <w:r w:rsidR="002B56DC">
        <w:rPr>
          <w:color w:val="231F20"/>
          <w:spacing w:val="-3"/>
          <w:w w:val="95"/>
        </w:rPr>
        <w:t>v</w:t>
      </w:r>
      <w:r w:rsidR="002B56DC">
        <w:rPr>
          <w:color w:val="231F20"/>
          <w:w w:val="95"/>
        </w:rPr>
        <w:t>ent</w:t>
      </w:r>
      <w:r w:rsidR="002B56DC">
        <w:rPr>
          <w:color w:val="231F20"/>
          <w:spacing w:val="32"/>
          <w:w w:val="95"/>
        </w:rPr>
        <w:t xml:space="preserve"> </w:t>
      </w:r>
      <w:r w:rsidR="002B56DC">
        <w:rPr>
          <w:color w:val="231F20"/>
          <w:w w:val="95"/>
        </w:rPr>
        <w:t>them</w:t>
      </w:r>
      <w:r w:rsidR="002B56DC">
        <w:rPr>
          <w:color w:val="231F20"/>
          <w:spacing w:val="32"/>
          <w:w w:val="95"/>
        </w:rPr>
        <w:t xml:space="preserve"> </w:t>
      </w:r>
      <w:r w:rsidR="002B56DC">
        <w:rPr>
          <w:color w:val="231F20"/>
          <w:w w:val="95"/>
        </w:rPr>
        <w:t>f</w:t>
      </w:r>
      <w:r w:rsidR="002B56DC">
        <w:rPr>
          <w:color w:val="231F20"/>
          <w:spacing w:val="-3"/>
          <w:w w:val="95"/>
        </w:rPr>
        <w:t>r</w:t>
      </w:r>
      <w:r w:rsidR="002B56DC">
        <w:rPr>
          <w:color w:val="231F20"/>
          <w:w w:val="95"/>
        </w:rPr>
        <w:t>om</w:t>
      </w:r>
      <w:r w:rsidR="002B56DC">
        <w:rPr>
          <w:color w:val="231F20"/>
          <w:spacing w:val="32"/>
          <w:w w:val="95"/>
        </w:rPr>
        <w:t xml:space="preserve"> </w:t>
      </w:r>
      <w:r w:rsidR="002B56DC">
        <w:rPr>
          <w:color w:val="231F20"/>
          <w:w w:val="95"/>
        </w:rPr>
        <w:t>being</w:t>
      </w:r>
      <w:r w:rsidR="002B56DC">
        <w:rPr>
          <w:color w:val="231F20"/>
          <w:spacing w:val="33"/>
          <w:w w:val="95"/>
        </w:rPr>
        <w:t xml:space="preserve"> </w:t>
      </w:r>
      <w:r w:rsidR="002B56DC">
        <w:rPr>
          <w:color w:val="231F20"/>
          <w:w w:val="95"/>
        </w:rPr>
        <w:t>open</w:t>
      </w:r>
      <w:r w:rsidR="002B56DC">
        <w:rPr>
          <w:color w:val="231F20"/>
          <w:spacing w:val="32"/>
          <w:w w:val="95"/>
        </w:rPr>
        <w:t xml:space="preserve"> </w:t>
      </w:r>
      <w:r w:rsidR="002B56DC">
        <w:rPr>
          <w:color w:val="231F20"/>
          <w:w w:val="95"/>
        </w:rPr>
        <w:t>to</w:t>
      </w:r>
      <w:r w:rsidR="002B56DC">
        <w:rPr>
          <w:color w:val="231F20"/>
          <w:spacing w:val="32"/>
          <w:w w:val="95"/>
        </w:rPr>
        <w:t xml:space="preserve"> </w:t>
      </w:r>
      <w:r w:rsidR="002B56DC">
        <w:rPr>
          <w:color w:val="231F20"/>
          <w:w w:val="95"/>
        </w:rPr>
        <w:t>di</w:t>
      </w:r>
      <w:r w:rsidR="002B56DC">
        <w:rPr>
          <w:color w:val="231F20"/>
          <w:spacing w:val="-3"/>
          <w:w w:val="95"/>
        </w:rPr>
        <w:t>v</w:t>
      </w:r>
      <w:r w:rsidR="002B56DC">
        <w:rPr>
          <w:color w:val="231F20"/>
          <w:w w:val="95"/>
        </w:rPr>
        <w:t>ersity</w:t>
      </w:r>
      <w:r w:rsidR="002B56DC">
        <w:rPr>
          <w:color w:val="231F20"/>
          <w:spacing w:val="32"/>
          <w:w w:val="95"/>
        </w:rPr>
        <w:t xml:space="preserve"> </w:t>
      </w:r>
      <w:r w:rsidR="002B56DC">
        <w:rPr>
          <w:color w:val="231F20"/>
          <w:w w:val="95"/>
        </w:rPr>
        <w:t>issues,</w:t>
      </w:r>
      <w:r w:rsidR="002B56DC">
        <w:rPr>
          <w:color w:val="231F20"/>
          <w:spacing w:val="33"/>
          <w:w w:val="95"/>
        </w:rPr>
        <w:t xml:space="preserve"> </w:t>
      </w:r>
      <w:r w:rsidR="002B56DC">
        <w:rPr>
          <w:color w:val="231F20"/>
          <w:w w:val="95"/>
        </w:rPr>
        <w:t>and</w:t>
      </w:r>
      <w:r w:rsidR="002B56DC">
        <w:rPr>
          <w:color w:val="231F20"/>
          <w:spacing w:val="32"/>
          <w:w w:val="95"/>
        </w:rPr>
        <w:t xml:space="preserve"> </w:t>
      </w:r>
      <w:r w:rsidR="002B56DC">
        <w:rPr>
          <w:color w:val="231F20"/>
          <w:w w:val="95"/>
        </w:rPr>
        <w:t>f</w:t>
      </w:r>
      <w:r w:rsidR="002B56DC">
        <w:rPr>
          <w:color w:val="231F20"/>
          <w:spacing w:val="-3"/>
          <w:w w:val="95"/>
        </w:rPr>
        <w:t>r</w:t>
      </w:r>
      <w:r w:rsidR="002B56DC">
        <w:rPr>
          <w:color w:val="231F20"/>
          <w:w w:val="95"/>
        </w:rPr>
        <w:t>om</w:t>
      </w:r>
      <w:r w:rsidR="002B56DC">
        <w:rPr>
          <w:color w:val="231F20"/>
          <w:spacing w:val="32"/>
          <w:w w:val="95"/>
        </w:rPr>
        <w:t xml:space="preserve"> </w:t>
      </w:r>
      <w:r w:rsidR="002B56DC">
        <w:rPr>
          <w:color w:val="231F20"/>
          <w:w w:val="95"/>
        </w:rPr>
        <w:t>making</w:t>
      </w:r>
      <w:r w:rsidR="002B56DC">
        <w:rPr>
          <w:color w:val="231F20"/>
          <w:spacing w:val="32"/>
          <w:w w:val="95"/>
        </w:rPr>
        <w:t xml:space="preserve"> </w:t>
      </w:r>
      <w:r w:rsidR="002B56DC">
        <w:rPr>
          <w:color w:val="231F20"/>
          <w:w w:val="95"/>
        </w:rPr>
        <w:t>class</w:t>
      </w:r>
      <w:r w:rsidR="002B56DC">
        <w:rPr>
          <w:color w:val="231F20"/>
          <w:spacing w:val="-3"/>
          <w:w w:val="95"/>
        </w:rPr>
        <w:t>r</w:t>
      </w:r>
      <w:r w:rsidR="002B56DC">
        <w:rPr>
          <w:color w:val="231F20"/>
          <w:w w:val="95"/>
        </w:rPr>
        <w:t>oom</w:t>
      </w:r>
      <w:r w:rsidR="002B56DC">
        <w:rPr>
          <w:color w:val="231F20"/>
          <w:w w:val="98"/>
        </w:rPr>
        <w:t xml:space="preserve"> </w:t>
      </w:r>
      <w:r w:rsidR="002B56DC">
        <w:rPr>
          <w:color w:val="231F20"/>
          <w:w w:val="95"/>
        </w:rPr>
        <w:t>discussions</w:t>
      </w:r>
      <w:r w:rsidR="002B56DC">
        <w:rPr>
          <w:color w:val="231F20"/>
          <w:spacing w:val="20"/>
          <w:w w:val="95"/>
        </w:rPr>
        <w:t xml:space="preserve"> </w:t>
      </w:r>
      <w:r w:rsidR="002B56DC">
        <w:rPr>
          <w:color w:val="231F20"/>
          <w:w w:val="95"/>
        </w:rPr>
        <w:t>on</w:t>
      </w:r>
      <w:r w:rsidR="002B56DC">
        <w:rPr>
          <w:color w:val="231F20"/>
          <w:spacing w:val="21"/>
          <w:w w:val="95"/>
        </w:rPr>
        <w:t xml:space="preserve"> </w:t>
      </w:r>
      <w:r w:rsidR="002B56DC">
        <w:rPr>
          <w:color w:val="231F20"/>
          <w:w w:val="95"/>
        </w:rPr>
        <w:t>the</w:t>
      </w:r>
      <w:r w:rsidR="002B56DC">
        <w:rPr>
          <w:color w:val="231F20"/>
          <w:spacing w:val="21"/>
          <w:w w:val="95"/>
        </w:rPr>
        <w:t xml:space="preserve"> </w:t>
      </w:r>
      <w:r w:rsidR="002B56DC">
        <w:rPr>
          <w:color w:val="231F20"/>
          <w:w w:val="95"/>
        </w:rPr>
        <w:t>topic</w:t>
      </w:r>
      <w:r w:rsidR="002B56DC">
        <w:rPr>
          <w:color w:val="231F20"/>
          <w:spacing w:val="21"/>
          <w:w w:val="95"/>
        </w:rPr>
        <w:t xml:space="preserve"> </w:t>
      </w:r>
      <w:r w:rsidR="002B56DC">
        <w:rPr>
          <w:color w:val="231F20"/>
          <w:w w:val="95"/>
        </w:rPr>
        <w:t>a</w:t>
      </w:r>
      <w:r w:rsidR="002B56DC">
        <w:rPr>
          <w:color w:val="231F20"/>
          <w:spacing w:val="21"/>
          <w:w w:val="95"/>
        </w:rPr>
        <w:t xml:space="preserve"> </w:t>
      </w:r>
      <w:r w:rsidR="002B56DC">
        <w:rPr>
          <w:color w:val="231F20"/>
          <w:w w:val="95"/>
        </w:rPr>
        <w:t>learning</w:t>
      </w:r>
      <w:r w:rsidR="002B56DC">
        <w:rPr>
          <w:color w:val="231F20"/>
          <w:spacing w:val="20"/>
          <w:w w:val="95"/>
        </w:rPr>
        <w:t xml:space="preserve"> </w:t>
      </w:r>
      <w:r w:rsidR="002B56DC">
        <w:rPr>
          <w:color w:val="231F20"/>
          <w:w w:val="95"/>
        </w:rPr>
        <w:t>opportunit</w:t>
      </w:r>
      <w:r w:rsidR="002B56DC">
        <w:rPr>
          <w:color w:val="231F20"/>
          <w:spacing w:val="-23"/>
          <w:w w:val="95"/>
        </w:rPr>
        <w:t>y</w:t>
      </w:r>
      <w:r w:rsidR="002B56DC">
        <w:rPr>
          <w:color w:val="231F20"/>
          <w:w w:val="95"/>
        </w:rPr>
        <w:t>.</w:t>
      </w:r>
      <w:r w:rsidR="002B56DC">
        <w:rPr>
          <w:color w:val="231F20"/>
          <w:spacing w:val="21"/>
          <w:w w:val="95"/>
        </w:rPr>
        <w:t xml:space="preserve"> </w:t>
      </w:r>
      <w:r w:rsidR="002B56DC">
        <w:rPr>
          <w:color w:val="231F20"/>
          <w:spacing w:val="-3"/>
          <w:w w:val="95"/>
        </w:rPr>
        <w:t>I</w:t>
      </w:r>
      <w:r w:rsidR="002B56DC">
        <w:rPr>
          <w:color w:val="231F20"/>
          <w:w w:val="95"/>
        </w:rPr>
        <w:t>nstead,</w:t>
      </w:r>
      <w:r w:rsidR="002B56DC">
        <w:rPr>
          <w:color w:val="231F20"/>
          <w:spacing w:val="21"/>
          <w:w w:val="95"/>
        </w:rPr>
        <w:t xml:space="preserve"> </w:t>
      </w:r>
      <w:r w:rsidR="002B56DC">
        <w:rPr>
          <w:color w:val="231F20"/>
          <w:w w:val="95"/>
        </w:rPr>
        <w:t>con</w:t>
      </w:r>
      <w:r w:rsidR="002B56DC">
        <w:rPr>
          <w:color w:val="231F20"/>
          <w:spacing w:val="-2"/>
          <w:w w:val="95"/>
        </w:rPr>
        <w:t>v</w:t>
      </w:r>
      <w:r w:rsidR="002B56DC">
        <w:rPr>
          <w:color w:val="231F20"/>
          <w:w w:val="95"/>
        </w:rPr>
        <w:t>ersations</w:t>
      </w:r>
      <w:r w:rsidR="002B56DC">
        <w:rPr>
          <w:color w:val="231F20"/>
          <w:spacing w:val="21"/>
          <w:w w:val="95"/>
        </w:rPr>
        <w:t xml:space="preserve"> </w:t>
      </w:r>
      <w:r w:rsidR="002B56DC">
        <w:rPr>
          <w:color w:val="231F20"/>
          <w:w w:val="95"/>
        </w:rPr>
        <w:t>on</w:t>
      </w:r>
      <w:r w:rsidR="002B56DC">
        <w:rPr>
          <w:color w:val="231F20"/>
          <w:spacing w:val="21"/>
          <w:w w:val="95"/>
        </w:rPr>
        <w:t xml:space="preserve"> </w:t>
      </w:r>
      <w:r w:rsidR="002B56DC">
        <w:rPr>
          <w:color w:val="231F20"/>
          <w:w w:val="95"/>
        </w:rPr>
        <w:t>di</w:t>
      </w:r>
      <w:r w:rsidR="002B56DC">
        <w:rPr>
          <w:color w:val="231F20"/>
          <w:spacing w:val="-3"/>
          <w:w w:val="95"/>
        </w:rPr>
        <w:t>v</w:t>
      </w:r>
      <w:r w:rsidR="002B56DC">
        <w:rPr>
          <w:color w:val="231F20"/>
          <w:w w:val="95"/>
        </w:rPr>
        <w:t>ersity</w:t>
      </w:r>
      <w:r w:rsidR="002B56DC">
        <w:rPr>
          <w:color w:val="231F20"/>
          <w:spacing w:val="36"/>
          <w:w w:val="95"/>
        </w:rPr>
        <w:t xml:space="preserve"> </w:t>
      </w:r>
      <w:r w:rsidR="002B56DC">
        <w:rPr>
          <w:color w:val="231F20"/>
          <w:w w:val="95"/>
        </w:rPr>
        <w:t>become</w:t>
      </w:r>
      <w:r w:rsidR="002B56DC">
        <w:rPr>
          <w:color w:val="231F20"/>
          <w:spacing w:val="36"/>
          <w:w w:val="95"/>
        </w:rPr>
        <w:t xml:space="preserve"> </w:t>
      </w:r>
      <w:r w:rsidR="002B56DC">
        <w:rPr>
          <w:color w:val="231F20"/>
          <w:spacing w:val="-13"/>
          <w:w w:val="95"/>
        </w:rPr>
        <w:t>“</w:t>
      </w:r>
      <w:r w:rsidR="002B56DC">
        <w:rPr>
          <w:color w:val="231F20"/>
          <w:w w:val="95"/>
        </w:rPr>
        <w:t>shouting</w:t>
      </w:r>
      <w:r w:rsidR="002B56DC">
        <w:rPr>
          <w:color w:val="231F20"/>
          <w:spacing w:val="37"/>
          <w:w w:val="95"/>
        </w:rPr>
        <w:t xml:space="preserve"> </w:t>
      </w:r>
      <w:r w:rsidR="002B56DC">
        <w:rPr>
          <w:color w:val="231F20"/>
          <w:w w:val="95"/>
        </w:rPr>
        <w:t>matche</w:t>
      </w:r>
      <w:r w:rsidR="002B56DC">
        <w:rPr>
          <w:color w:val="231F20"/>
          <w:spacing w:val="-10"/>
          <w:w w:val="95"/>
        </w:rPr>
        <w:t>s</w:t>
      </w:r>
      <w:r w:rsidR="002B56DC">
        <w:rPr>
          <w:color w:val="231F20"/>
          <w:w w:val="95"/>
        </w:rPr>
        <w:t>”</w:t>
      </w:r>
      <w:r w:rsidR="002B56DC">
        <w:rPr>
          <w:color w:val="231F20"/>
          <w:spacing w:val="36"/>
          <w:w w:val="95"/>
        </w:rPr>
        <w:t xml:space="preserve"> </w:t>
      </w:r>
      <w:r w:rsidR="002B56DC">
        <w:rPr>
          <w:color w:val="231F20"/>
          <w:w w:val="95"/>
        </w:rPr>
        <w:t>or</w:t>
      </w:r>
      <w:r w:rsidR="002B56DC">
        <w:rPr>
          <w:color w:val="231F20"/>
          <w:spacing w:val="37"/>
          <w:w w:val="95"/>
        </w:rPr>
        <w:t xml:space="preserve"> </w:t>
      </w:r>
      <w:r w:rsidR="002B56DC">
        <w:rPr>
          <w:color w:val="231F20"/>
          <w:w w:val="95"/>
        </w:rPr>
        <w:t>become</w:t>
      </w:r>
      <w:r w:rsidR="002B56DC">
        <w:rPr>
          <w:color w:val="231F20"/>
          <w:spacing w:val="36"/>
          <w:w w:val="95"/>
        </w:rPr>
        <w:t xml:space="preserve"> </w:t>
      </w:r>
      <w:r w:rsidR="002B56DC">
        <w:rPr>
          <w:color w:val="231F20"/>
          <w:w w:val="95"/>
        </w:rPr>
        <w:t>monologues</w:t>
      </w:r>
      <w:r w:rsidR="002B56DC">
        <w:rPr>
          <w:color w:val="231F20"/>
          <w:spacing w:val="37"/>
          <w:w w:val="95"/>
        </w:rPr>
        <w:t xml:space="preserve"> </w:t>
      </w:r>
      <w:r w:rsidR="002B56DC">
        <w:rPr>
          <w:color w:val="231F20"/>
          <w:w w:val="95"/>
        </w:rPr>
        <w:t>rather</w:t>
      </w:r>
      <w:r w:rsidR="002B56DC">
        <w:rPr>
          <w:color w:val="231F20"/>
          <w:spacing w:val="36"/>
          <w:w w:val="95"/>
        </w:rPr>
        <w:t xml:space="preserve"> </w:t>
      </w:r>
      <w:r w:rsidR="002B56DC">
        <w:rPr>
          <w:color w:val="231F20"/>
          <w:w w:val="95"/>
        </w:rPr>
        <w:t>than</w:t>
      </w:r>
      <w:r w:rsidR="002B56DC">
        <w:rPr>
          <w:color w:val="231F20"/>
          <w:spacing w:val="37"/>
          <w:w w:val="95"/>
        </w:rPr>
        <w:t xml:space="preserve"> </w:t>
      </w:r>
      <w:r w:rsidR="002B56DC">
        <w:rPr>
          <w:color w:val="231F20"/>
          <w:w w:val="95"/>
        </w:rPr>
        <w:t>dialogues.</w:t>
      </w:r>
    </w:p>
    <w:p w14:paraId="0D403EF4" w14:textId="77777777" w:rsidR="003B420C" w:rsidRDefault="003B420C" w:rsidP="004973EE">
      <w:pPr>
        <w:widowControl w:val="0"/>
        <w:autoSpaceDE w:val="0"/>
        <w:autoSpaceDN w:val="0"/>
        <w:adjustRightInd w:val="0"/>
      </w:pPr>
    </w:p>
    <w:p w14:paraId="74BBD73A" w14:textId="5A442FE1" w:rsidR="003B420C" w:rsidRDefault="003B420C" w:rsidP="004973EE">
      <w:pPr>
        <w:widowControl w:val="0"/>
        <w:autoSpaceDE w:val="0"/>
        <w:autoSpaceDN w:val="0"/>
        <w:adjustRightInd w:val="0"/>
      </w:pPr>
      <w:r>
        <w:t xml:space="preserve">Bloom’s Level: </w:t>
      </w:r>
      <w:r w:rsidR="002B56DC">
        <w:t>Synthesis</w:t>
      </w:r>
    </w:p>
    <w:p w14:paraId="14F006A8" w14:textId="04EDBFB5" w:rsidR="003B420C" w:rsidRDefault="003B420C" w:rsidP="004973EE">
      <w:pPr>
        <w:widowControl w:val="0"/>
        <w:autoSpaceDE w:val="0"/>
        <w:autoSpaceDN w:val="0"/>
        <w:adjustRightInd w:val="0"/>
      </w:pPr>
      <w:r>
        <w:t xml:space="preserve">Difficulty Level: </w:t>
      </w:r>
      <w:r w:rsidR="002B56DC">
        <w:t>HARD</w:t>
      </w:r>
    </w:p>
    <w:p w14:paraId="39C85793" w14:textId="77777777" w:rsidR="003B420C" w:rsidRPr="003B420C" w:rsidRDefault="003B420C" w:rsidP="004973EE">
      <w:pPr>
        <w:widowControl w:val="0"/>
        <w:autoSpaceDE w:val="0"/>
        <w:autoSpaceDN w:val="0"/>
        <w:adjustRightInd w:val="0"/>
      </w:pPr>
    </w:p>
    <w:p w14:paraId="123AE936" w14:textId="77777777" w:rsidR="00BA7673" w:rsidRDefault="00BA7673" w:rsidP="004973EE">
      <w:pPr>
        <w:widowControl w:val="0"/>
        <w:autoSpaceDE w:val="0"/>
        <w:autoSpaceDN w:val="0"/>
        <w:adjustRightInd w:val="0"/>
      </w:pPr>
    </w:p>
    <w:p w14:paraId="38BFEF93" w14:textId="77777777" w:rsidR="009D6BCB" w:rsidRDefault="007E6E2A" w:rsidP="004973EE">
      <w:pPr>
        <w:widowControl w:val="0"/>
        <w:autoSpaceDE w:val="0"/>
        <w:autoSpaceDN w:val="0"/>
        <w:adjustRightInd w:val="0"/>
      </w:pPr>
      <w:r>
        <w:t>Question 8</w:t>
      </w:r>
    </w:p>
    <w:p w14:paraId="36569FB6" w14:textId="77777777" w:rsidR="007E6E2A" w:rsidRDefault="007E6E2A" w:rsidP="004973EE">
      <w:pPr>
        <w:widowControl w:val="0"/>
        <w:autoSpaceDE w:val="0"/>
        <w:autoSpaceDN w:val="0"/>
        <w:adjustRightInd w:val="0"/>
      </w:pPr>
      <w:r>
        <w:t xml:space="preserve">Question Type: Essay Type </w:t>
      </w:r>
    </w:p>
    <w:p w14:paraId="3439E3A2" w14:textId="77777777" w:rsidR="00F53289" w:rsidRDefault="00F53289" w:rsidP="004973EE">
      <w:pPr>
        <w:widowControl w:val="0"/>
        <w:autoSpaceDE w:val="0"/>
        <w:autoSpaceDN w:val="0"/>
        <w:adjustRightInd w:val="0"/>
      </w:pPr>
    </w:p>
    <w:p w14:paraId="2BDE8183" w14:textId="49A4FACE" w:rsidR="00BA7673" w:rsidRDefault="007E6E2A" w:rsidP="004973EE">
      <w:pPr>
        <w:widowControl w:val="0"/>
        <w:autoSpaceDE w:val="0"/>
        <w:autoSpaceDN w:val="0"/>
        <w:adjustRightInd w:val="0"/>
      </w:pPr>
      <w:r>
        <w:t>Question: How has your worldview shaped you? Consider</w:t>
      </w:r>
      <w:r w:rsidR="009D6BCB">
        <w:t>,</w:t>
      </w:r>
      <w:r>
        <w:t xml:space="preserve"> for example, the country you were born in, the family you had, the home or neighborhood you lived in or school you attended, opportunities you had</w:t>
      </w:r>
      <w:r w:rsidR="003F30EA">
        <w:t>,</w:t>
      </w:r>
      <w:r>
        <w:t xml:space="preserve"> </w:t>
      </w:r>
      <w:r w:rsidR="009D6BCB">
        <w:t>and any religious affiliation and h</w:t>
      </w:r>
      <w:r>
        <w:t xml:space="preserve">ow have each of these </w:t>
      </w:r>
      <w:r w:rsidR="00F53289">
        <w:t>areas and</w:t>
      </w:r>
      <w:r w:rsidR="009D6BCB">
        <w:t>/or</w:t>
      </w:r>
      <w:r w:rsidR="00F53289">
        <w:t xml:space="preserve"> others </w:t>
      </w:r>
      <w:r>
        <w:t>help</w:t>
      </w:r>
      <w:r w:rsidR="009D6BCB">
        <w:t>ed</w:t>
      </w:r>
      <w:r>
        <w:t xml:space="preserve"> form you as a person?</w:t>
      </w:r>
    </w:p>
    <w:p w14:paraId="121B5942" w14:textId="77777777" w:rsidR="00F53289" w:rsidRDefault="00F53289" w:rsidP="004973EE">
      <w:pPr>
        <w:widowControl w:val="0"/>
        <w:autoSpaceDE w:val="0"/>
        <w:autoSpaceDN w:val="0"/>
        <w:adjustRightInd w:val="0"/>
      </w:pPr>
    </w:p>
    <w:p w14:paraId="3E3BE436" w14:textId="77777777" w:rsidR="007E1DD4" w:rsidRDefault="007E6E2A" w:rsidP="004973EE">
      <w:pPr>
        <w:widowControl w:val="0"/>
        <w:autoSpaceDE w:val="0"/>
        <w:autoSpaceDN w:val="0"/>
        <w:adjustRightInd w:val="0"/>
        <w:rPr>
          <w:rFonts w:eastAsiaTheme="minorHAnsi"/>
        </w:rPr>
      </w:pPr>
      <w:r>
        <w:t>Solution: Responses will vary but</w:t>
      </w:r>
      <w:r w:rsidR="004973EE">
        <w:t>,</w:t>
      </w:r>
      <w:r>
        <w:t xml:space="preserve"> according to the authors</w:t>
      </w:r>
      <w:r w:rsidR="004973EE">
        <w:t>,</w:t>
      </w:r>
      <w:r>
        <w:t xml:space="preserve"> each of these areas will </w:t>
      </w:r>
      <w:r w:rsidR="00F53289">
        <w:t>influence the worldview</w:t>
      </w:r>
      <w:r w:rsidR="008E6DCF">
        <w:rPr>
          <w:rFonts w:eastAsiaTheme="minorHAnsi"/>
        </w:rPr>
        <w:t xml:space="preserve">. To become multiculturally competent counselors </w:t>
      </w:r>
      <w:r w:rsidR="00AE348C">
        <w:rPr>
          <w:rFonts w:eastAsiaTheme="minorHAnsi"/>
        </w:rPr>
        <w:t xml:space="preserve">they </w:t>
      </w:r>
      <w:r w:rsidR="008E6DCF">
        <w:rPr>
          <w:rFonts w:eastAsiaTheme="minorHAnsi"/>
        </w:rPr>
        <w:t xml:space="preserve">must understand the client’s </w:t>
      </w:r>
      <w:proofErr w:type="gramStart"/>
      <w:r w:rsidR="008E6DCF">
        <w:rPr>
          <w:rFonts w:eastAsiaTheme="minorHAnsi"/>
        </w:rPr>
        <w:t>worldview</w:t>
      </w:r>
      <w:proofErr w:type="gramEnd"/>
      <w:r w:rsidR="008E6DCF">
        <w:rPr>
          <w:rFonts w:eastAsiaTheme="minorHAnsi"/>
        </w:rPr>
        <w:t xml:space="preserve"> but they m</w:t>
      </w:r>
      <w:r w:rsidR="004A5BCD">
        <w:rPr>
          <w:rFonts w:eastAsiaTheme="minorHAnsi"/>
        </w:rPr>
        <w:t>ust first understand their own.</w:t>
      </w:r>
      <w:r w:rsidR="007E1DD4">
        <w:rPr>
          <w:rFonts w:eastAsiaTheme="minorHAnsi"/>
        </w:rPr>
        <w:t xml:space="preserve"> </w:t>
      </w:r>
      <w:r w:rsidR="004A5BCD">
        <w:rPr>
          <w:rFonts w:eastAsiaTheme="minorHAnsi"/>
        </w:rPr>
        <w:t>A</w:t>
      </w:r>
      <w:r w:rsidR="007E1DD4">
        <w:rPr>
          <w:rFonts w:eastAsiaTheme="minorHAnsi"/>
        </w:rPr>
        <w:t>s a counselor</w:t>
      </w:r>
      <w:r w:rsidR="00AE348C">
        <w:rPr>
          <w:rFonts w:eastAsiaTheme="minorHAnsi"/>
        </w:rPr>
        <w:t xml:space="preserve"> </w:t>
      </w:r>
      <w:r w:rsidR="007E1DD4">
        <w:rPr>
          <w:rFonts w:eastAsiaTheme="minorHAnsi"/>
        </w:rPr>
        <w:t>or therapist working with culturally diverse clients, understanding differences in</w:t>
      </w:r>
      <w:r w:rsidR="00AE348C">
        <w:rPr>
          <w:rFonts w:eastAsiaTheme="minorHAnsi"/>
        </w:rPr>
        <w:t xml:space="preserve"> </w:t>
      </w:r>
      <w:r w:rsidR="007E1DD4">
        <w:rPr>
          <w:rFonts w:eastAsiaTheme="minorHAnsi"/>
        </w:rPr>
        <w:t>worldviews is an important first step to becoming culturally competent. However</w:t>
      </w:r>
      <w:r w:rsidR="00AE348C">
        <w:rPr>
          <w:rFonts w:eastAsiaTheme="minorHAnsi"/>
        </w:rPr>
        <w:t>,</w:t>
      </w:r>
      <w:r w:rsidR="007E1DD4">
        <w:rPr>
          <w:rFonts w:eastAsiaTheme="minorHAnsi"/>
        </w:rPr>
        <w:t xml:space="preserve"> to recognize the difference</w:t>
      </w:r>
      <w:r w:rsidR="004A5BCD">
        <w:rPr>
          <w:rFonts w:eastAsiaTheme="minorHAnsi"/>
        </w:rPr>
        <w:t>s or similarities,</w:t>
      </w:r>
      <w:r w:rsidR="007E1DD4">
        <w:rPr>
          <w:rFonts w:eastAsiaTheme="minorHAnsi"/>
        </w:rPr>
        <w:t xml:space="preserve"> one must first examine their own understanding of themselves and how their worldview has shaped them as persons.</w:t>
      </w:r>
    </w:p>
    <w:p w14:paraId="1AAEBE0A" w14:textId="77777777" w:rsidR="007E1DD4" w:rsidRDefault="007E1DD4" w:rsidP="004973EE">
      <w:pPr>
        <w:widowControl w:val="0"/>
        <w:autoSpaceDE w:val="0"/>
        <w:autoSpaceDN w:val="0"/>
        <w:adjustRightInd w:val="0"/>
        <w:rPr>
          <w:rFonts w:eastAsiaTheme="minorHAnsi"/>
        </w:rPr>
      </w:pPr>
      <w:r>
        <w:rPr>
          <w:rFonts w:eastAsiaTheme="minorHAnsi"/>
        </w:rPr>
        <w:t>Bloom’s Level: Synthesis</w:t>
      </w:r>
    </w:p>
    <w:p w14:paraId="3CBD57FB" w14:textId="77777777" w:rsidR="007E1DD4" w:rsidRDefault="007E1DD4" w:rsidP="004973EE">
      <w:pPr>
        <w:widowControl w:val="0"/>
        <w:autoSpaceDE w:val="0"/>
        <w:autoSpaceDN w:val="0"/>
        <w:adjustRightInd w:val="0"/>
        <w:rPr>
          <w:rFonts w:eastAsiaTheme="minorHAnsi"/>
        </w:rPr>
      </w:pPr>
      <w:r>
        <w:rPr>
          <w:rFonts w:eastAsiaTheme="minorHAnsi"/>
        </w:rPr>
        <w:t xml:space="preserve">Difficulty </w:t>
      </w:r>
      <w:r w:rsidR="008E2ACB">
        <w:rPr>
          <w:rFonts w:eastAsiaTheme="minorHAnsi"/>
        </w:rPr>
        <w:t>L</w:t>
      </w:r>
      <w:r>
        <w:rPr>
          <w:rFonts w:eastAsiaTheme="minorHAnsi"/>
        </w:rPr>
        <w:t>evel: HARD</w:t>
      </w:r>
    </w:p>
    <w:p w14:paraId="46E50390" w14:textId="77777777" w:rsidR="00BA7673" w:rsidRDefault="00BA7673" w:rsidP="004973EE">
      <w:pPr>
        <w:widowControl w:val="0"/>
        <w:autoSpaceDE w:val="0"/>
        <w:autoSpaceDN w:val="0"/>
        <w:adjustRightInd w:val="0"/>
      </w:pPr>
    </w:p>
    <w:p w14:paraId="5AC67ACF" w14:textId="77777777" w:rsidR="00BA7673" w:rsidRDefault="00BA7673" w:rsidP="004973EE">
      <w:pPr>
        <w:widowControl w:val="0"/>
        <w:autoSpaceDE w:val="0"/>
        <w:autoSpaceDN w:val="0"/>
        <w:adjustRightInd w:val="0"/>
      </w:pPr>
    </w:p>
    <w:p w14:paraId="3D793160" w14:textId="77777777" w:rsidR="003B04BE" w:rsidRDefault="00894D54" w:rsidP="004973EE">
      <w:pPr>
        <w:widowControl w:val="0"/>
        <w:autoSpaceDE w:val="0"/>
        <w:autoSpaceDN w:val="0"/>
        <w:adjustRightInd w:val="0"/>
      </w:pPr>
      <w:r>
        <w:t>Question</w:t>
      </w:r>
      <w:r w:rsidR="003B04BE">
        <w:t xml:space="preserve"> 9</w:t>
      </w:r>
    </w:p>
    <w:p w14:paraId="6D6813AD" w14:textId="77777777" w:rsidR="00165B25" w:rsidRPr="00894D54" w:rsidRDefault="00DD62F5" w:rsidP="004973EE">
      <w:pPr>
        <w:widowControl w:val="0"/>
        <w:autoSpaceDE w:val="0"/>
        <w:autoSpaceDN w:val="0"/>
        <w:adjustRightInd w:val="0"/>
      </w:pPr>
      <w:r w:rsidRPr="00894D54">
        <w:t>Question Type: True/False</w:t>
      </w:r>
    </w:p>
    <w:p w14:paraId="4CC7D1F4" w14:textId="77777777" w:rsidR="00894D54" w:rsidRDefault="00894D54" w:rsidP="004973EE">
      <w:pPr>
        <w:widowControl w:val="0"/>
        <w:autoSpaceDE w:val="0"/>
        <w:autoSpaceDN w:val="0"/>
        <w:adjustRightInd w:val="0"/>
      </w:pPr>
    </w:p>
    <w:p w14:paraId="28CE4C18" w14:textId="77777777" w:rsidR="00BF4DFA" w:rsidRDefault="00894D54" w:rsidP="004973EE">
      <w:pPr>
        <w:widowControl w:val="0"/>
        <w:autoSpaceDE w:val="0"/>
        <w:autoSpaceDN w:val="0"/>
        <w:adjustRightInd w:val="0"/>
      </w:pPr>
      <w:r w:rsidRPr="00894D54">
        <w:t xml:space="preserve">Question: </w:t>
      </w:r>
      <w:proofErr w:type="gramStart"/>
      <w:r w:rsidR="00BF4DFA" w:rsidRPr="00894D54">
        <w:t>In order to</w:t>
      </w:r>
      <w:proofErr w:type="gramEnd"/>
      <w:r w:rsidR="00BF4DFA" w:rsidRPr="00894D54">
        <w:t xml:space="preserve"> be a culturally competent therapist, one should</w:t>
      </w:r>
      <w:r w:rsidR="00165B25" w:rsidRPr="00894D54">
        <w:t xml:space="preserve"> </w:t>
      </w:r>
      <w:r w:rsidR="00BF4DFA" w:rsidRPr="00894D54">
        <w:t>avoid personal feelings and</w:t>
      </w:r>
      <w:r w:rsidR="00BF4DFA" w:rsidRPr="00A44CFB">
        <w:t xml:space="preserve"> previous experiences with race, culture and gender</w:t>
      </w:r>
      <w:r w:rsidR="00165B25">
        <w:t xml:space="preserve"> and therefore be free to explore the client’s experience with prejudices or racism.</w:t>
      </w:r>
      <w:r w:rsidR="00BF4DFA">
        <w:t xml:space="preserve"> </w:t>
      </w:r>
    </w:p>
    <w:p w14:paraId="0D49EF04" w14:textId="77777777" w:rsidR="00BF4DFA" w:rsidRDefault="00BF4DFA" w:rsidP="004973EE"/>
    <w:p w14:paraId="68632C11" w14:textId="77777777" w:rsidR="008A3B66" w:rsidRDefault="00BF4DFA" w:rsidP="004973EE">
      <w:pPr>
        <w:widowControl w:val="0"/>
        <w:autoSpaceDE w:val="0"/>
        <w:autoSpaceDN w:val="0"/>
        <w:adjustRightInd w:val="0"/>
      </w:pPr>
      <w:r>
        <w:t xml:space="preserve">Answer: False </w:t>
      </w:r>
    </w:p>
    <w:p w14:paraId="3F9E6A2F" w14:textId="32EE62B2" w:rsidR="00BF4DFA" w:rsidRDefault="00894D54" w:rsidP="004973EE">
      <w:pPr>
        <w:widowControl w:val="0"/>
        <w:autoSpaceDE w:val="0"/>
        <w:autoSpaceDN w:val="0"/>
        <w:adjustRightInd w:val="0"/>
      </w:pPr>
      <w:r>
        <w:rPr>
          <w:rFonts w:eastAsiaTheme="minorHAnsi"/>
        </w:rPr>
        <w:t xml:space="preserve">Solution: </w:t>
      </w:r>
      <w:r w:rsidR="00D80941">
        <w:rPr>
          <w:rFonts w:eastAsiaTheme="minorHAnsi"/>
        </w:rPr>
        <w:t>T</w:t>
      </w:r>
      <w:r w:rsidR="00BF4DFA">
        <w:rPr>
          <w:rFonts w:eastAsiaTheme="minorHAnsi"/>
        </w:rPr>
        <w:t>he journey to cultural competence requires</w:t>
      </w:r>
      <w:r w:rsidR="00C576AE">
        <w:rPr>
          <w:rFonts w:eastAsiaTheme="minorHAnsi"/>
        </w:rPr>
        <w:t xml:space="preserve"> </w:t>
      </w:r>
      <w:r w:rsidR="00BF4DFA">
        <w:rPr>
          <w:rFonts w:eastAsiaTheme="minorHAnsi"/>
        </w:rPr>
        <w:t xml:space="preserve">an emotional awakening </w:t>
      </w:r>
      <w:proofErr w:type="gramStart"/>
      <w:r w:rsidR="00BF4DFA">
        <w:rPr>
          <w:rFonts w:eastAsiaTheme="minorHAnsi"/>
        </w:rPr>
        <w:t>in the area of</w:t>
      </w:r>
      <w:proofErr w:type="gramEnd"/>
      <w:r w:rsidR="00BF4DFA">
        <w:rPr>
          <w:rFonts w:eastAsiaTheme="minorHAnsi"/>
        </w:rPr>
        <w:t xml:space="preserve"> one’s knowledge, beliefs, attitudes</w:t>
      </w:r>
      <w:r w:rsidR="003F30EA">
        <w:rPr>
          <w:rFonts w:eastAsiaTheme="minorHAnsi"/>
        </w:rPr>
        <w:t>,</w:t>
      </w:r>
      <w:r w:rsidR="00C576AE">
        <w:rPr>
          <w:rFonts w:eastAsiaTheme="minorHAnsi"/>
        </w:rPr>
        <w:t xml:space="preserve"> </w:t>
      </w:r>
      <w:r w:rsidR="00BF4DFA">
        <w:rPr>
          <w:rFonts w:eastAsiaTheme="minorHAnsi"/>
        </w:rPr>
        <w:t>and behaviors related to race, culture, ethnicity, gender</w:t>
      </w:r>
      <w:r w:rsidR="003F30EA">
        <w:rPr>
          <w:rFonts w:eastAsiaTheme="minorHAnsi"/>
        </w:rPr>
        <w:t>,</w:t>
      </w:r>
      <w:r w:rsidR="00BF4DFA">
        <w:rPr>
          <w:rFonts w:eastAsiaTheme="minorHAnsi"/>
        </w:rPr>
        <w:t xml:space="preserve"> and other diverse</w:t>
      </w:r>
      <w:r w:rsidR="00C576AE">
        <w:rPr>
          <w:rFonts w:eastAsiaTheme="minorHAnsi"/>
        </w:rPr>
        <w:t xml:space="preserve"> </w:t>
      </w:r>
      <w:r w:rsidR="00BF4DFA">
        <w:rPr>
          <w:rFonts w:eastAsiaTheme="minorHAnsi"/>
        </w:rPr>
        <w:t>groups.</w:t>
      </w:r>
      <w:r w:rsidR="00D85173">
        <w:rPr>
          <w:rFonts w:eastAsiaTheme="minorHAnsi"/>
        </w:rPr>
        <w:t xml:space="preserve"> Furthermore, the authors state that becoming culturally competent in counseling/mental health practice demands that nested or embedded emotions associated with race, culture, gender</w:t>
      </w:r>
      <w:r w:rsidR="003F30EA">
        <w:rPr>
          <w:rFonts w:eastAsiaTheme="minorHAnsi"/>
        </w:rPr>
        <w:t>,</w:t>
      </w:r>
      <w:r w:rsidR="00D85173">
        <w:rPr>
          <w:rFonts w:eastAsiaTheme="minorHAnsi"/>
        </w:rPr>
        <w:t xml:space="preserve"> and other sociodemographic differences be openly experienced and discussed. </w:t>
      </w:r>
    </w:p>
    <w:p w14:paraId="3B5C5707" w14:textId="77777777" w:rsidR="00830A5A" w:rsidRDefault="00894D54" w:rsidP="004973EE">
      <w:r>
        <w:t>Bloom’s Level: Application</w:t>
      </w:r>
    </w:p>
    <w:p w14:paraId="60838C18" w14:textId="77777777" w:rsidR="008A3B66" w:rsidRDefault="00894D54" w:rsidP="004973EE">
      <w:r>
        <w:t xml:space="preserve">Difficulty </w:t>
      </w:r>
      <w:r w:rsidR="008E2ACB">
        <w:t>L</w:t>
      </w:r>
      <w:r>
        <w:t xml:space="preserve">evel: </w:t>
      </w:r>
      <w:r w:rsidR="00960801">
        <w:t>MEDIUM</w:t>
      </w:r>
    </w:p>
    <w:p w14:paraId="31A26BC8" w14:textId="77777777" w:rsidR="008A3B66" w:rsidRDefault="008A3B66" w:rsidP="004973EE"/>
    <w:p w14:paraId="3F0DA32F" w14:textId="77777777" w:rsidR="00894D54" w:rsidRDefault="00894D54" w:rsidP="004973EE"/>
    <w:p w14:paraId="7C659147" w14:textId="77777777" w:rsidR="00BA7673" w:rsidRDefault="00BA7673" w:rsidP="004973EE"/>
    <w:p w14:paraId="5F8349BA" w14:textId="77777777" w:rsidR="00E96B9D" w:rsidRDefault="00E96B9D" w:rsidP="004973EE"/>
    <w:p w14:paraId="4AB04501" w14:textId="15C48EF3" w:rsidR="003B04BE" w:rsidRDefault="00E96B9D" w:rsidP="004973EE">
      <w:r>
        <w:t xml:space="preserve">Question </w:t>
      </w:r>
      <w:r w:rsidR="003B04BE">
        <w:t>1</w:t>
      </w:r>
      <w:r w:rsidR="00FF3A91">
        <w:t>0</w:t>
      </w:r>
    </w:p>
    <w:p w14:paraId="6754086F" w14:textId="77777777" w:rsidR="00BA7673" w:rsidRDefault="00E96B9D" w:rsidP="004973EE">
      <w:r>
        <w:t>Question Type: Text Entry</w:t>
      </w:r>
    </w:p>
    <w:p w14:paraId="6CE54910" w14:textId="77777777" w:rsidR="003F30EA" w:rsidRDefault="003F30EA" w:rsidP="004973EE">
      <w:pPr>
        <w:widowControl w:val="0"/>
        <w:autoSpaceDE w:val="0"/>
        <w:autoSpaceDN w:val="0"/>
        <w:adjustRightInd w:val="0"/>
      </w:pPr>
    </w:p>
    <w:p w14:paraId="1DD478B2" w14:textId="77777777" w:rsidR="00E96B9D" w:rsidRDefault="00E96B9D" w:rsidP="004973EE">
      <w:pPr>
        <w:widowControl w:val="0"/>
        <w:autoSpaceDE w:val="0"/>
        <w:autoSpaceDN w:val="0"/>
        <w:adjustRightInd w:val="0"/>
        <w:rPr>
          <w:rFonts w:eastAsiaTheme="minorHAnsi"/>
        </w:rPr>
      </w:pPr>
      <w:r>
        <w:t>Question</w:t>
      </w:r>
      <w:r>
        <w:rPr>
          <w:rFonts w:eastAsiaTheme="minorHAnsi"/>
        </w:rPr>
        <w:t>. The subject matter in this book and course requires you to explore your _______</w:t>
      </w:r>
      <w:r w:rsidR="000F31C8">
        <w:rPr>
          <w:rFonts w:eastAsiaTheme="minorHAnsi"/>
        </w:rPr>
        <w:t xml:space="preserve"> </w:t>
      </w:r>
      <w:r>
        <w:rPr>
          <w:rFonts w:eastAsiaTheme="minorHAnsi"/>
        </w:rPr>
        <w:t>and __________ a task that often evokes ___________ and ______________.</w:t>
      </w:r>
    </w:p>
    <w:p w14:paraId="7B270D7E" w14:textId="77777777" w:rsidR="00E96B9D" w:rsidRDefault="00E96B9D" w:rsidP="004973EE">
      <w:pPr>
        <w:widowControl w:val="0"/>
        <w:autoSpaceDE w:val="0"/>
        <w:autoSpaceDN w:val="0"/>
        <w:adjustRightInd w:val="0"/>
        <w:rPr>
          <w:rFonts w:eastAsiaTheme="minorHAnsi"/>
        </w:rPr>
      </w:pPr>
    </w:p>
    <w:p w14:paraId="243D89E5" w14:textId="3D9792BE" w:rsidR="00E96B9D" w:rsidRDefault="00E96B9D" w:rsidP="004973EE">
      <w:pPr>
        <w:widowControl w:val="0"/>
        <w:autoSpaceDE w:val="0"/>
        <w:autoSpaceDN w:val="0"/>
        <w:adjustRightInd w:val="0"/>
        <w:rPr>
          <w:rFonts w:eastAsiaTheme="minorHAnsi"/>
        </w:rPr>
      </w:pPr>
      <w:r>
        <w:rPr>
          <w:rFonts w:eastAsiaTheme="minorHAnsi"/>
        </w:rPr>
        <w:t xml:space="preserve">Answer: </w:t>
      </w:r>
      <w:r w:rsidR="000F31C8">
        <w:rPr>
          <w:rFonts w:eastAsiaTheme="minorHAnsi"/>
        </w:rPr>
        <w:t>b</w:t>
      </w:r>
      <w:r>
        <w:rPr>
          <w:rFonts w:eastAsiaTheme="minorHAnsi"/>
        </w:rPr>
        <w:t>iases</w:t>
      </w:r>
      <w:r w:rsidR="00471747">
        <w:rPr>
          <w:rFonts w:eastAsiaTheme="minorHAnsi"/>
        </w:rPr>
        <w:t>;</w:t>
      </w:r>
      <w:r>
        <w:rPr>
          <w:rFonts w:eastAsiaTheme="minorHAnsi"/>
        </w:rPr>
        <w:t xml:space="preserve"> </w:t>
      </w:r>
      <w:r w:rsidR="000F31C8">
        <w:rPr>
          <w:rFonts w:eastAsiaTheme="minorHAnsi"/>
        </w:rPr>
        <w:t>p</w:t>
      </w:r>
      <w:r>
        <w:rPr>
          <w:rFonts w:eastAsiaTheme="minorHAnsi"/>
        </w:rPr>
        <w:t>rejudices</w:t>
      </w:r>
      <w:r w:rsidR="00471747">
        <w:rPr>
          <w:rFonts w:eastAsiaTheme="minorHAnsi"/>
        </w:rPr>
        <w:t>;</w:t>
      </w:r>
      <w:r>
        <w:rPr>
          <w:rFonts w:eastAsiaTheme="minorHAnsi"/>
        </w:rPr>
        <w:t xml:space="preserve"> </w:t>
      </w:r>
      <w:r w:rsidR="000F31C8">
        <w:rPr>
          <w:rFonts w:eastAsiaTheme="minorHAnsi"/>
        </w:rPr>
        <w:t>d</w:t>
      </w:r>
      <w:r>
        <w:rPr>
          <w:rFonts w:eastAsiaTheme="minorHAnsi"/>
        </w:rPr>
        <w:t>efensiveness</w:t>
      </w:r>
      <w:r w:rsidR="00471747">
        <w:rPr>
          <w:rFonts w:eastAsiaTheme="minorHAnsi"/>
        </w:rPr>
        <w:t>;</w:t>
      </w:r>
      <w:r>
        <w:rPr>
          <w:rFonts w:eastAsiaTheme="minorHAnsi"/>
        </w:rPr>
        <w:t xml:space="preserve"> </w:t>
      </w:r>
      <w:r w:rsidR="000F31C8">
        <w:rPr>
          <w:rFonts w:eastAsiaTheme="minorHAnsi"/>
        </w:rPr>
        <w:t>r</w:t>
      </w:r>
      <w:r>
        <w:rPr>
          <w:rFonts w:eastAsiaTheme="minorHAnsi"/>
        </w:rPr>
        <w:t>esistance</w:t>
      </w:r>
    </w:p>
    <w:p w14:paraId="1ED18E25" w14:textId="77777777" w:rsidR="00E96B9D" w:rsidRDefault="00E96B9D" w:rsidP="004973EE">
      <w:pPr>
        <w:widowControl w:val="0"/>
        <w:autoSpaceDE w:val="0"/>
        <w:autoSpaceDN w:val="0"/>
        <w:adjustRightInd w:val="0"/>
        <w:rPr>
          <w:rFonts w:eastAsiaTheme="minorHAnsi"/>
        </w:rPr>
      </w:pPr>
      <w:r>
        <w:rPr>
          <w:rFonts w:eastAsiaTheme="minorHAnsi"/>
        </w:rPr>
        <w:t xml:space="preserve">Solution: The authors posit that the subject matter in this book and course requires you to explore your biases and prejudices, a task that often evokes defensiveness and resistance. Furthermore, they state that it is important to recognize personal resistance to the material, to explore its meanings, and to learn about yourself and others. They add that sometimes what is revealed about you may prove </w:t>
      </w:r>
      <w:proofErr w:type="gramStart"/>
      <w:r>
        <w:rPr>
          <w:rFonts w:eastAsiaTheme="minorHAnsi"/>
        </w:rPr>
        <w:t>disturbing, but</w:t>
      </w:r>
      <w:proofErr w:type="gramEnd"/>
      <w:r>
        <w:rPr>
          <w:rFonts w:eastAsiaTheme="minorHAnsi"/>
        </w:rPr>
        <w:t xml:space="preserve"> having the courage to continue is necessary to becoming a</w:t>
      </w:r>
      <w:r w:rsidR="000F31C8">
        <w:rPr>
          <w:rFonts w:eastAsiaTheme="minorHAnsi"/>
        </w:rPr>
        <w:t xml:space="preserve"> </w:t>
      </w:r>
      <w:r>
        <w:rPr>
          <w:rFonts w:eastAsiaTheme="minorHAnsi"/>
        </w:rPr>
        <w:t xml:space="preserve">culturally competent counselor or therapist. </w:t>
      </w:r>
    </w:p>
    <w:p w14:paraId="6846EADE" w14:textId="77777777" w:rsidR="00E96B9D" w:rsidRDefault="00E96B9D" w:rsidP="004973EE">
      <w:r>
        <w:t>Bloom’s Level: Application</w:t>
      </w:r>
    </w:p>
    <w:p w14:paraId="03AD4728" w14:textId="77777777" w:rsidR="00BA7673" w:rsidRDefault="00E96B9D" w:rsidP="004973EE">
      <w:r>
        <w:t xml:space="preserve">Difficulty </w:t>
      </w:r>
      <w:r w:rsidR="008E2ACB">
        <w:t>L</w:t>
      </w:r>
      <w:r>
        <w:t>evel: EASY</w:t>
      </w:r>
    </w:p>
    <w:p w14:paraId="298F6A5A" w14:textId="77777777" w:rsidR="00BA7673" w:rsidRDefault="00BA7673" w:rsidP="004973EE"/>
    <w:p w14:paraId="7DEFC799" w14:textId="77777777" w:rsidR="00BA7673" w:rsidRDefault="00BA7673" w:rsidP="004973EE"/>
    <w:p w14:paraId="72C92EAB" w14:textId="7AE55298" w:rsidR="009D6BCB" w:rsidRDefault="003B04BE" w:rsidP="004973EE">
      <w:r>
        <w:t>Question 1</w:t>
      </w:r>
      <w:r w:rsidR="00FF3A91">
        <w:t>1</w:t>
      </w:r>
    </w:p>
    <w:p w14:paraId="2B103A27" w14:textId="77777777" w:rsidR="009D6BCB" w:rsidRDefault="009D6BCB" w:rsidP="004973EE">
      <w:r w:rsidRPr="009D6BCB">
        <w:t>Question Type: Essay Type</w:t>
      </w:r>
    </w:p>
    <w:p w14:paraId="2893B087" w14:textId="77777777" w:rsidR="009D6BCB" w:rsidRDefault="009D6BCB" w:rsidP="004973EE"/>
    <w:p w14:paraId="44E7F406" w14:textId="2DB52B09" w:rsidR="009D6BCB" w:rsidRDefault="009D6BCB" w:rsidP="004973EE">
      <w:r>
        <w:t>Question: What current news stories demonstrate the different reactions to racism between dominant and marginalized group members?</w:t>
      </w:r>
    </w:p>
    <w:p w14:paraId="118960E0" w14:textId="77777777" w:rsidR="009D6BCB" w:rsidRDefault="009D6BCB" w:rsidP="004973EE"/>
    <w:p w14:paraId="5E562AEB" w14:textId="77777777" w:rsidR="009D6BCB" w:rsidRDefault="009D6BCB" w:rsidP="004973EE">
      <w:r>
        <w:t>Solution: Responses will vary but may include current news stories making headlines and the strong protests and responses from both dominant and marginalized group members.</w:t>
      </w:r>
      <w:r w:rsidR="002B2EB5">
        <w:t xml:space="preserve"> </w:t>
      </w:r>
    </w:p>
    <w:p w14:paraId="2AB96665" w14:textId="77777777" w:rsidR="009D6BCB" w:rsidRDefault="009D6BCB" w:rsidP="004973EE">
      <w:r>
        <w:t xml:space="preserve">Bloom’s </w:t>
      </w:r>
      <w:r w:rsidR="008E2ACB">
        <w:t xml:space="preserve">Level: </w:t>
      </w:r>
      <w:r>
        <w:t>Synthesis</w:t>
      </w:r>
    </w:p>
    <w:p w14:paraId="2599EF2F" w14:textId="77777777" w:rsidR="009D6BCB" w:rsidRPr="009D6BCB" w:rsidRDefault="009D6BCB" w:rsidP="004973EE">
      <w:r>
        <w:t>Difficult</w:t>
      </w:r>
      <w:r w:rsidR="000F31C8">
        <w:t>y</w:t>
      </w:r>
      <w:r>
        <w:t xml:space="preserve"> Level: HARD</w:t>
      </w:r>
    </w:p>
    <w:p w14:paraId="1D79A449" w14:textId="77777777" w:rsidR="00BA7673" w:rsidRDefault="00BA7673" w:rsidP="004973EE"/>
    <w:p w14:paraId="5EA03F90" w14:textId="77777777" w:rsidR="00BA7673" w:rsidRDefault="00BA7673" w:rsidP="004973EE"/>
    <w:p w14:paraId="44B3563F" w14:textId="77777777" w:rsidR="00894D54" w:rsidRDefault="00894D54" w:rsidP="004973EE"/>
    <w:p w14:paraId="2F008E0C" w14:textId="4A9E8DAD" w:rsidR="00A343D3" w:rsidRDefault="00894D54" w:rsidP="004973EE">
      <w:r>
        <w:t xml:space="preserve">Question </w:t>
      </w:r>
      <w:r w:rsidR="00A343D3">
        <w:t>1</w:t>
      </w:r>
      <w:r w:rsidR="00FF3A91">
        <w:t>2</w:t>
      </w:r>
    </w:p>
    <w:p w14:paraId="4356300F" w14:textId="77777777" w:rsidR="00BF4DFA" w:rsidRPr="00A44CFB" w:rsidRDefault="00894D54" w:rsidP="004973EE">
      <w:r>
        <w:t>Question Type: True/False</w:t>
      </w:r>
    </w:p>
    <w:p w14:paraId="5C7E9726" w14:textId="77777777" w:rsidR="00894D54" w:rsidRDefault="00894D54" w:rsidP="004973EE">
      <w:pPr>
        <w:contextualSpacing/>
      </w:pPr>
    </w:p>
    <w:p w14:paraId="7F7975A0" w14:textId="77777777" w:rsidR="00BF4DFA" w:rsidRPr="00A44CFB" w:rsidRDefault="00E96B9D" w:rsidP="004973EE">
      <w:pPr>
        <w:contextualSpacing/>
      </w:pPr>
      <w:r>
        <w:t>Question:</w:t>
      </w:r>
      <w:r w:rsidR="00894D54">
        <w:t xml:space="preserve"> </w:t>
      </w:r>
      <w:r w:rsidR="00BF4DFA" w:rsidRPr="00A44CFB">
        <w:t>When counselors explore their own emotional reactions to race and culture, feelings such as defensiveness and anger can be destructive and are better left untouched.</w:t>
      </w:r>
    </w:p>
    <w:p w14:paraId="71A27FBF" w14:textId="77777777" w:rsidR="00BF4DFA" w:rsidRPr="00A44CFB" w:rsidRDefault="00BF4DFA" w:rsidP="004973EE"/>
    <w:p w14:paraId="020BAFB6" w14:textId="77777777" w:rsidR="00BF4EF6" w:rsidRDefault="00D80941" w:rsidP="004973EE">
      <w:pPr>
        <w:widowControl w:val="0"/>
        <w:autoSpaceDE w:val="0"/>
        <w:autoSpaceDN w:val="0"/>
        <w:adjustRightInd w:val="0"/>
        <w:rPr>
          <w:rFonts w:eastAsiaTheme="minorHAnsi"/>
        </w:rPr>
      </w:pPr>
      <w:r>
        <w:rPr>
          <w:rFonts w:eastAsiaTheme="minorHAnsi"/>
        </w:rPr>
        <w:t xml:space="preserve">Answer: False </w:t>
      </w:r>
    </w:p>
    <w:p w14:paraId="341573DC" w14:textId="62453276" w:rsidR="00D85173" w:rsidRPr="00C576AE" w:rsidRDefault="00894D54" w:rsidP="004973EE">
      <w:pPr>
        <w:widowControl w:val="0"/>
        <w:autoSpaceDE w:val="0"/>
        <w:autoSpaceDN w:val="0"/>
        <w:adjustRightInd w:val="0"/>
        <w:rPr>
          <w:rFonts w:eastAsiaTheme="minorHAnsi"/>
        </w:rPr>
      </w:pPr>
      <w:r>
        <w:rPr>
          <w:rFonts w:eastAsiaTheme="minorHAnsi"/>
        </w:rPr>
        <w:t xml:space="preserve">Solution: </w:t>
      </w:r>
      <w:r w:rsidR="00D80941">
        <w:rPr>
          <w:rFonts w:eastAsiaTheme="minorHAnsi"/>
        </w:rPr>
        <w:t xml:space="preserve">The subject matter in this book and course requires you to explore your biases and prejudices, a task that often evokes defensiveness and resistance. </w:t>
      </w:r>
      <w:r w:rsidR="00BF4EF6">
        <w:rPr>
          <w:rFonts w:eastAsiaTheme="minorHAnsi"/>
        </w:rPr>
        <w:t>Furthermore, it</w:t>
      </w:r>
      <w:r w:rsidR="00D80941">
        <w:rPr>
          <w:rFonts w:eastAsiaTheme="minorHAnsi"/>
        </w:rPr>
        <w:t xml:space="preserve"> is important to recognize personal resistance to the material, to explore its meanings, and</w:t>
      </w:r>
      <w:r w:rsidR="00BF4EF6">
        <w:rPr>
          <w:rFonts w:eastAsiaTheme="minorHAnsi"/>
        </w:rPr>
        <w:t xml:space="preserve"> </w:t>
      </w:r>
      <w:r w:rsidR="00D80941">
        <w:rPr>
          <w:rFonts w:eastAsiaTheme="minorHAnsi"/>
        </w:rPr>
        <w:t>to learn about yourself and others.</w:t>
      </w:r>
      <w:r w:rsidR="00D85173">
        <w:rPr>
          <w:rFonts w:eastAsiaTheme="minorHAnsi"/>
        </w:rPr>
        <w:t xml:space="preserve"> Sue (20</w:t>
      </w:r>
      <w:r w:rsidR="00450C35">
        <w:rPr>
          <w:rFonts w:eastAsiaTheme="minorHAnsi"/>
        </w:rPr>
        <w:t>2</w:t>
      </w:r>
      <w:r w:rsidR="00D85173">
        <w:rPr>
          <w:rFonts w:eastAsiaTheme="minorHAnsi"/>
        </w:rPr>
        <w:t>1</w:t>
      </w:r>
      <w:r w:rsidR="000F31C8">
        <w:rPr>
          <w:rFonts w:eastAsiaTheme="minorHAnsi"/>
        </w:rPr>
        <w:t>,</w:t>
      </w:r>
      <w:r w:rsidR="006F2E4F">
        <w:rPr>
          <w:rFonts w:eastAsiaTheme="minorHAnsi"/>
        </w:rPr>
        <w:t xml:space="preserve"> as cited in </w:t>
      </w:r>
      <w:r w:rsidR="006F2E4F" w:rsidRPr="009352A7">
        <w:rPr>
          <w:rFonts w:eastAsiaTheme="minorHAnsi"/>
        </w:rPr>
        <w:t xml:space="preserve">Sue </w:t>
      </w:r>
      <w:r w:rsidR="00450C35">
        <w:rPr>
          <w:rFonts w:eastAsiaTheme="minorHAnsi"/>
        </w:rPr>
        <w:t>9</w:t>
      </w:r>
      <w:r w:rsidR="009352A7">
        <w:rPr>
          <w:rFonts w:eastAsiaTheme="minorHAnsi"/>
        </w:rPr>
        <w:t>th edition</w:t>
      </w:r>
      <w:r w:rsidR="00D85173">
        <w:rPr>
          <w:rFonts w:eastAsiaTheme="minorHAnsi"/>
        </w:rPr>
        <w:t>) adds that it is these intense feelings that often block our ability to hear the voices of those most oppressed and disempowe</w:t>
      </w:r>
      <w:r w:rsidR="00784E47">
        <w:rPr>
          <w:rFonts w:eastAsiaTheme="minorHAnsi"/>
        </w:rPr>
        <w:t xml:space="preserve">red. Moreover, </w:t>
      </w:r>
      <w:r w:rsidR="00784E47" w:rsidRPr="009352A7">
        <w:rPr>
          <w:rFonts w:eastAsiaTheme="minorHAnsi"/>
        </w:rPr>
        <w:t xml:space="preserve">Sue </w:t>
      </w:r>
      <w:r w:rsidR="00450C35">
        <w:rPr>
          <w:rFonts w:eastAsiaTheme="minorHAnsi"/>
        </w:rPr>
        <w:t>9</w:t>
      </w:r>
      <w:r w:rsidR="00450C35" w:rsidRPr="00C14242">
        <w:rPr>
          <w:rFonts w:eastAsiaTheme="minorHAnsi"/>
          <w:vertAlign w:val="superscript"/>
        </w:rPr>
        <w:t>th</w:t>
      </w:r>
      <w:r w:rsidR="00450C35">
        <w:rPr>
          <w:rFonts w:eastAsiaTheme="minorHAnsi"/>
        </w:rPr>
        <w:t xml:space="preserve"> </w:t>
      </w:r>
      <w:r w:rsidR="009352A7">
        <w:rPr>
          <w:rFonts w:eastAsiaTheme="minorHAnsi"/>
        </w:rPr>
        <w:t>edition</w:t>
      </w:r>
      <w:r w:rsidR="00D85173">
        <w:rPr>
          <w:rFonts w:eastAsiaTheme="minorHAnsi"/>
        </w:rPr>
        <w:t xml:space="preserve"> state</w:t>
      </w:r>
      <w:r w:rsidR="009352A7">
        <w:rPr>
          <w:rFonts w:eastAsiaTheme="minorHAnsi"/>
        </w:rPr>
        <w:t>s</w:t>
      </w:r>
      <w:r w:rsidR="00D85173">
        <w:rPr>
          <w:rFonts w:eastAsiaTheme="minorHAnsi"/>
        </w:rPr>
        <w:t xml:space="preserve"> that how we, as helping professionals, deal with these strong feelings can either enhance or impede a deeper understanding of ourselves as racial/cultural beings and our understanding of the</w:t>
      </w:r>
      <w:r w:rsidR="006F2E4F">
        <w:rPr>
          <w:rFonts w:eastAsiaTheme="minorHAnsi"/>
        </w:rPr>
        <w:t xml:space="preserve"> </w:t>
      </w:r>
      <w:r w:rsidR="00D85173">
        <w:rPr>
          <w:rFonts w:eastAsiaTheme="minorHAnsi"/>
        </w:rPr>
        <w:t>worldviews of culturally diverse clients.</w:t>
      </w:r>
    </w:p>
    <w:p w14:paraId="360A8E59" w14:textId="77777777" w:rsidR="00894D54" w:rsidRDefault="00894D54" w:rsidP="004973EE">
      <w:pPr>
        <w:contextualSpacing/>
      </w:pPr>
      <w:r>
        <w:rPr>
          <w:rFonts w:eastAsiaTheme="minorHAnsi"/>
        </w:rPr>
        <w:t>Bloom’s Level: Application</w:t>
      </w:r>
    </w:p>
    <w:p w14:paraId="4E03B47D" w14:textId="77777777" w:rsidR="008A3B66" w:rsidRDefault="00894D54" w:rsidP="004973EE">
      <w:pPr>
        <w:contextualSpacing/>
      </w:pPr>
      <w:r>
        <w:t xml:space="preserve">Difficulty </w:t>
      </w:r>
      <w:r w:rsidR="008E2ACB">
        <w:t>L</w:t>
      </w:r>
      <w:r>
        <w:t>evel: MEDIUM</w:t>
      </w:r>
      <w:r w:rsidR="008A3B66">
        <w:t xml:space="preserve"> </w:t>
      </w:r>
    </w:p>
    <w:p w14:paraId="7F2FF62C" w14:textId="77777777" w:rsidR="00BA7673" w:rsidRDefault="00BA7673" w:rsidP="004973EE"/>
    <w:p w14:paraId="6E040339" w14:textId="77777777" w:rsidR="00BA7673" w:rsidRDefault="00BA7673" w:rsidP="004973EE"/>
    <w:p w14:paraId="2AFC8AAF" w14:textId="13ADBBA0" w:rsidR="00A343D3" w:rsidRDefault="00DF4DF7" w:rsidP="004973EE">
      <w:r w:rsidRPr="009D06C0">
        <w:t>Question</w:t>
      </w:r>
      <w:r w:rsidR="00A343D3">
        <w:t xml:space="preserve"> 1</w:t>
      </w:r>
      <w:r w:rsidR="00FF3A91">
        <w:t>3</w:t>
      </w:r>
    </w:p>
    <w:p w14:paraId="3561217C" w14:textId="77777777" w:rsidR="00101D06" w:rsidRPr="009D06C0" w:rsidRDefault="00101D06" w:rsidP="004973EE">
      <w:pPr>
        <w:widowControl w:val="0"/>
        <w:autoSpaceDE w:val="0"/>
        <w:autoSpaceDN w:val="0"/>
        <w:adjustRightInd w:val="0"/>
        <w:rPr>
          <w:rFonts w:eastAsiaTheme="minorHAnsi"/>
        </w:rPr>
      </w:pPr>
      <w:r w:rsidRPr="009D06C0">
        <w:rPr>
          <w:rFonts w:eastAsiaTheme="minorHAnsi"/>
        </w:rPr>
        <w:t xml:space="preserve">Question Type: Multiple Choice </w:t>
      </w:r>
    </w:p>
    <w:p w14:paraId="6A4E5794" w14:textId="77777777" w:rsidR="00E96B9D" w:rsidRDefault="00E96B9D" w:rsidP="004973EE">
      <w:pPr>
        <w:widowControl w:val="0"/>
        <w:autoSpaceDE w:val="0"/>
        <w:autoSpaceDN w:val="0"/>
        <w:adjustRightInd w:val="0"/>
        <w:rPr>
          <w:rFonts w:eastAsiaTheme="minorHAnsi"/>
        </w:rPr>
      </w:pPr>
    </w:p>
    <w:p w14:paraId="5A82B82F" w14:textId="77777777" w:rsidR="00101D06" w:rsidRPr="009D06C0" w:rsidRDefault="00101D06" w:rsidP="004973EE">
      <w:pPr>
        <w:widowControl w:val="0"/>
        <w:autoSpaceDE w:val="0"/>
        <w:autoSpaceDN w:val="0"/>
        <w:adjustRightInd w:val="0"/>
        <w:rPr>
          <w:rFonts w:eastAsiaTheme="minorHAnsi"/>
        </w:rPr>
      </w:pPr>
      <w:r w:rsidRPr="009D06C0">
        <w:rPr>
          <w:rFonts w:eastAsiaTheme="minorHAnsi"/>
        </w:rPr>
        <w:t>Question: Microaggressions are best described as</w:t>
      </w:r>
    </w:p>
    <w:p w14:paraId="404EC816" w14:textId="77777777" w:rsidR="00101D06" w:rsidRPr="009D06C0" w:rsidRDefault="00101D06" w:rsidP="003A0617">
      <w:pPr>
        <w:widowControl w:val="0"/>
        <w:autoSpaceDE w:val="0"/>
        <w:autoSpaceDN w:val="0"/>
        <w:adjustRightInd w:val="0"/>
        <w:ind w:left="900" w:hanging="900"/>
        <w:rPr>
          <w:rFonts w:eastAsiaTheme="minorHAnsi"/>
        </w:rPr>
      </w:pPr>
      <w:r w:rsidRPr="009D06C0">
        <w:rPr>
          <w:rFonts w:eastAsiaTheme="minorHAnsi"/>
        </w:rPr>
        <w:t>a.</w:t>
      </w:r>
      <w:r w:rsidR="003C58DB">
        <w:rPr>
          <w:rFonts w:eastAsiaTheme="minorHAnsi"/>
        </w:rPr>
        <w:tab/>
      </w:r>
      <w:r w:rsidR="00291537">
        <w:rPr>
          <w:rFonts w:eastAsiaTheme="minorHAnsi"/>
        </w:rPr>
        <w:t>m</w:t>
      </w:r>
      <w:r w:rsidRPr="009D06C0">
        <w:rPr>
          <w:rFonts w:eastAsiaTheme="minorHAnsi"/>
        </w:rPr>
        <w:t>inor offenses that are typically unintentional and thus harmless in nature</w:t>
      </w:r>
    </w:p>
    <w:p w14:paraId="295EBB07" w14:textId="0E5DFF5C" w:rsidR="00101D06" w:rsidRPr="009D06C0" w:rsidRDefault="00101D06" w:rsidP="003A0617">
      <w:pPr>
        <w:widowControl w:val="0"/>
        <w:autoSpaceDE w:val="0"/>
        <w:autoSpaceDN w:val="0"/>
        <w:adjustRightInd w:val="0"/>
        <w:ind w:left="900" w:hanging="900"/>
        <w:rPr>
          <w:rFonts w:eastAsiaTheme="minorHAnsi"/>
        </w:rPr>
      </w:pPr>
      <w:r w:rsidRPr="009D06C0">
        <w:rPr>
          <w:rFonts w:eastAsiaTheme="minorHAnsi"/>
        </w:rPr>
        <w:t>b.</w:t>
      </w:r>
      <w:r w:rsidR="003C58DB">
        <w:rPr>
          <w:rFonts w:eastAsiaTheme="minorHAnsi"/>
        </w:rPr>
        <w:tab/>
      </w:r>
      <w:r w:rsidR="00291537">
        <w:rPr>
          <w:rFonts w:eastAsiaTheme="minorHAnsi"/>
        </w:rPr>
        <w:t>t</w:t>
      </w:r>
      <w:r w:rsidRPr="009D06C0">
        <w:rPr>
          <w:rFonts w:eastAsiaTheme="minorHAnsi"/>
        </w:rPr>
        <w:t>he everyday slights, put-downs, invalidations</w:t>
      </w:r>
      <w:r w:rsidR="00A77D84">
        <w:rPr>
          <w:rFonts w:eastAsiaTheme="minorHAnsi"/>
        </w:rPr>
        <w:t>,</w:t>
      </w:r>
      <w:r w:rsidRPr="009D06C0">
        <w:rPr>
          <w:rFonts w:eastAsiaTheme="minorHAnsi"/>
        </w:rPr>
        <w:t xml:space="preserve"> and insults directed toward a group</w:t>
      </w:r>
    </w:p>
    <w:p w14:paraId="3239B683" w14:textId="471A2EE2" w:rsidR="00101D06" w:rsidRPr="009D06C0" w:rsidRDefault="00101D06" w:rsidP="003A0617">
      <w:pPr>
        <w:widowControl w:val="0"/>
        <w:autoSpaceDE w:val="0"/>
        <w:autoSpaceDN w:val="0"/>
        <w:adjustRightInd w:val="0"/>
        <w:ind w:left="900" w:hanging="900"/>
        <w:rPr>
          <w:rFonts w:eastAsiaTheme="minorHAnsi"/>
        </w:rPr>
      </w:pPr>
      <w:r w:rsidRPr="009D06C0">
        <w:rPr>
          <w:rFonts w:eastAsiaTheme="minorHAnsi"/>
        </w:rPr>
        <w:t>c.</w:t>
      </w:r>
      <w:r w:rsidR="003C58DB">
        <w:rPr>
          <w:rFonts w:eastAsiaTheme="minorHAnsi"/>
        </w:rPr>
        <w:tab/>
      </w:r>
      <w:r w:rsidR="00291537">
        <w:rPr>
          <w:rFonts w:eastAsiaTheme="minorHAnsi"/>
        </w:rPr>
        <w:t>r</w:t>
      </w:r>
      <w:r w:rsidRPr="009D06C0">
        <w:rPr>
          <w:rFonts w:eastAsiaTheme="minorHAnsi"/>
        </w:rPr>
        <w:t>acist statements that cause minimal harm because they are micro in nature as</w:t>
      </w:r>
      <w:r w:rsidR="002B2EB5">
        <w:rPr>
          <w:rFonts w:eastAsiaTheme="minorHAnsi"/>
        </w:rPr>
        <w:t xml:space="preserve"> </w:t>
      </w:r>
      <w:r w:rsidRPr="009D06C0">
        <w:rPr>
          <w:rFonts w:eastAsiaTheme="minorHAnsi"/>
        </w:rPr>
        <w:t>opposed to macro</w:t>
      </w:r>
    </w:p>
    <w:p w14:paraId="6B1B978E" w14:textId="77777777" w:rsidR="00101D06" w:rsidRPr="009D06C0" w:rsidRDefault="00101D06" w:rsidP="003A0617">
      <w:pPr>
        <w:widowControl w:val="0"/>
        <w:autoSpaceDE w:val="0"/>
        <w:autoSpaceDN w:val="0"/>
        <w:adjustRightInd w:val="0"/>
        <w:ind w:left="900" w:hanging="900"/>
        <w:rPr>
          <w:rFonts w:eastAsiaTheme="minorHAnsi"/>
        </w:rPr>
      </w:pPr>
      <w:r w:rsidRPr="009D06C0">
        <w:rPr>
          <w:rFonts w:eastAsiaTheme="minorHAnsi"/>
        </w:rPr>
        <w:t>d.</w:t>
      </w:r>
      <w:r w:rsidR="003C58DB">
        <w:rPr>
          <w:rFonts w:eastAsiaTheme="minorHAnsi"/>
        </w:rPr>
        <w:tab/>
      </w:r>
      <w:r w:rsidR="00291537">
        <w:rPr>
          <w:rFonts w:eastAsiaTheme="minorHAnsi"/>
        </w:rPr>
        <w:t>f</w:t>
      </w:r>
      <w:r w:rsidRPr="009D06C0">
        <w:rPr>
          <w:rFonts w:eastAsiaTheme="minorHAnsi"/>
        </w:rPr>
        <w:t>eelings of inferiority that racism and prejudice cause minority groups</w:t>
      </w:r>
    </w:p>
    <w:p w14:paraId="1C9205DE" w14:textId="77777777" w:rsidR="00101D06" w:rsidRPr="009D06C0" w:rsidRDefault="00101D06" w:rsidP="003A0617">
      <w:pPr>
        <w:widowControl w:val="0"/>
        <w:autoSpaceDE w:val="0"/>
        <w:autoSpaceDN w:val="0"/>
        <w:adjustRightInd w:val="0"/>
        <w:ind w:left="900" w:hanging="900"/>
        <w:rPr>
          <w:rFonts w:eastAsiaTheme="minorHAnsi"/>
        </w:rPr>
      </w:pPr>
      <w:r w:rsidRPr="009D06C0">
        <w:rPr>
          <w:rFonts w:eastAsiaTheme="minorHAnsi"/>
        </w:rPr>
        <w:t>e.</w:t>
      </w:r>
      <w:r w:rsidR="003C58DB">
        <w:rPr>
          <w:rFonts w:eastAsiaTheme="minorHAnsi"/>
        </w:rPr>
        <w:tab/>
      </w:r>
      <w:r w:rsidR="00291537">
        <w:rPr>
          <w:rFonts w:eastAsiaTheme="minorHAnsi"/>
        </w:rPr>
        <w:t>u</w:t>
      </w:r>
      <w:r w:rsidRPr="009D06C0">
        <w:rPr>
          <w:rFonts w:eastAsiaTheme="minorHAnsi"/>
        </w:rPr>
        <w:t>nderlying anger that oppressed groups feel but do not allow to surface</w:t>
      </w:r>
    </w:p>
    <w:p w14:paraId="28F7E30D" w14:textId="77777777" w:rsidR="00101D06" w:rsidRPr="009D06C0" w:rsidRDefault="00101D06" w:rsidP="004973EE">
      <w:pPr>
        <w:widowControl w:val="0"/>
        <w:autoSpaceDE w:val="0"/>
        <w:autoSpaceDN w:val="0"/>
        <w:adjustRightInd w:val="0"/>
        <w:rPr>
          <w:rFonts w:eastAsiaTheme="minorHAnsi"/>
        </w:rPr>
      </w:pPr>
    </w:p>
    <w:p w14:paraId="29E9352C" w14:textId="77777777" w:rsidR="00101D06" w:rsidRPr="009D06C0" w:rsidRDefault="00101D06" w:rsidP="004973EE">
      <w:pPr>
        <w:widowControl w:val="0"/>
        <w:autoSpaceDE w:val="0"/>
        <w:autoSpaceDN w:val="0"/>
        <w:adjustRightInd w:val="0"/>
        <w:rPr>
          <w:rFonts w:eastAsiaTheme="minorHAnsi"/>
        </w:rPr>
      </w:pPr>
      <w:r w:rsidRPr="009D06C0">
        <w:rPr>
          <w:rFonts w:eastAsiaTheme="minorHAnsi"/>
        </w:rPr>
        <w:t>Answer: b</w:t>
      </w:r>
    </w:p>
    <w:p w14:paraId="706B1555" w14:textId="5285725C" w:rsidR="00101D06" w:rsidRPr="009D06C0" w:rsidRDefault="00B05683" w:rsidP="004973EE">
      <w:pPr>
        <w:widowControl w:val="0"/>
        <w:autoSpaceDE w:val="0"/>
        <w:autoSpaceDN w:val="0"/>
        <w:adjustRightInd w:val="0"/>
      </w:pPr>
      <w:r>
        <w:rPr>
          <w:rFonts w:eastAsiaTheme="minorHAnsi"/>
        </w:rPr>
        <w:t xml:space="preserve">Solution: </w:t>
      </w:r>
      <w:r w:rsidR="00101D06" w:rsidRPr="009D06C0">
        <w:rPr>
          <w:rFonts w:eastAsiaTheme="minorHAnsi"/>
        </w:rPr>
        <w:t>Microaggressions are the everyday slights, put-downs, invalidations</w:t>
      </w:r>
      <w:r w:rsidR="00A77D84">
        <w:rPr>
          <w:rFonts w:eastAsiaTheme="minorHAnsi"/>
        </w:rPr>
        <w:t>,</w:t>
      </w:r>
      <w:r w:rsidR="00101D06" w:rsidRPr="009D06C0">
        <w:rPr>
          <w:rFonts w:eastAsiaTheme="minorHAnsi"/>
        </w:rPr>
        <w:t xml:space="preserve"> and insults directed toward socially devalued group members by well-intentioned people who are</w:t>
      </w:r>
      <w:r w:rsidR="00291537">
        <w:rPr>
          <w:rFonts w:eastAsiaTheme="minorHAnsi"/>
        </w:rPr>
        <w:t xml:space="preserve"> </w:t>
      </w:r>
      <w:r w:rsidR="00101D06" w:rsidRPr="009D06C0">
        <w:rPr>
          <w:rFonts w:eastAsiaTheme="minorHAnsi"/>
        </w:rPr>
        <w:t>unaware that they have engaged in such biased and harmful behaviors. Furthermore, a lifetime</w:t>
      </w:r>
      <w:r w:rsidR="00291537">
        <w:rPr>
          <w:rFonts w:eastAsiaTheme="minorHAnsi"/>
        </w:rPr>
        <w:t xml:space="preserve"> </w:t>
      </w:r>
      <w:r w:rsidR="00101D06" w:rsidRPr="009D06C0">
        <w:rPr>
          <w:rFonts w:eastAsiaTheme="minorHAnsi"/>
        </w:rPr>
        <w:t>of microaggressions can have a major harmful impact on the psychological well</w:t>
      </w:r>
      <w:r w:rsidR="00291537">
        <w:rPr>
          <w:rFonts w:eastAsiaTheme="minorHAnsi"/>
        </w:rPr>
        <w:t>-</w:t>
      </w:r>
      <w:r w:rsidR="00101D06" w:rsidRPr="009D06C0">
        <w:rPr>
          <w:rFonts w:eastAsiaTheme="minorHAnsi"/>
        </w:rPr>
        <w:t>being</w:t>
      </w:r>
      <w:r w:rsidR="00291537">
        <w:rPr>
          <w:rFonts w:eastAsiaTheme="minorHAnsi"/>
        </w:rPr>
        <w:t xml:space="preserve"> </w:t>
      </w:r>
      <w:r w:rsidR="00101D06" w:rsidRPr="009D06C0">
        <w:rPr>
          <w:rFonts w:eastAsiaTheme="minorHAnsi"/>
        </w:rPr>
        <w:t>of victims.</w:t>
      </w:r>
    </w:p>
    <w:p w14:paraId="571E41C2" w14:textId="77777777" w:rsidR="00101D06" w:rsidRPr="009D06C0" w:rsidRDefault="00DF4DF7" w:rsidP="004973EE">
      <w:r w:rsidRPr="009D06C0">
        <w:t>Bloom’s Level: Knowledge</w:t>
      </w:r>
    </w:p>
    <w:p w14:paraId="3ECD8E43" w14:textId="77777777" w:rsidR="00101D06" w:rsidRPr="009D06C0" w:rsidRDefault="00DF4DF7" w:rsidP="004973EE">
      <w:r w:rsidRPr="009D06C0">
        <w:t>Difficulty Level: EASY</w:t>
      </w:r>
    </w:p>
    <w:p w14:paraId="6ED7718F" w14:textId="77777777" w:rsidR="00101D06" w:rsidRPr="00A44CFB" w:rsidRDefault="00101D06" w:rsidP="004973EE"/>
    <w:p w14:paraId="5A2C7741" w14:textId="77777777" w:rsidR="00374AD2" w:rsidRDefault="00374AD2" w:rsidP="004973EE"/>
    <w:p w14:paraId="387B670D" w14:textId="0B03AC0A" w:rsidR="00A343D3" w:rsidRDefault="00374AD2" w:rsidP="004973EE">
      <w:pPr>
        <w:widowControl w:val="0"/>
        <w:autoSpaceDE w:val="0"/>
        <w:autoSpaceDN w:val="0"/>
        <w:adjustRightInd w:val="0"/>
      </w:pPr>
      <w:r>
        <w:t>Question</w:t>
      </w:r>
      <w:r w:rsidR="00A343D3">
        <w:t xml:space="preserve"> 1</w:t>
      </w:r>
      <w:r w:rsidR="00FF3A91">
        <w:t>4</w:t>
      </w:r>
    </w:p>
    <w:p w14:paraId="712D3ADB" w14:textId="77777777" w:rsidR="00BA7673" w:rsidRDefault="00374AD2" w:rsidP="004973EE">
      <w:r>
        <w:t>Question Type: Text Entry</w:t>
      </w:r>
    </w:p>
    <w:p w14:paraId="6F37DB4B" w14:textId="77777777" w:rsidR="00374AD2" w:rsidRDefault="00374AD2" w:rsidP="004973EE">
      <w:pPr>
        <w:widowControl w:val="0"/>
        <w:autoSpaceDE w:val="0"/>
        <w:autoSpaceDN w:val="0"/>
        <w:adjustRightInd w:val="0"/>
        <w:rPr>
          <w:rFonts w:eastAsiaTheme="minorHAnsi"/>
        </w:rPr>
      </w:pPr>
    </w:p>
    <w:p w14:paraId="4CE4B046" w14:textId="77777777" w:rsidR="00374AD2" w:rsidRDefault="00374AD2" w:rsidP="004973EE">
      <w:pPr>
        <w:widowControl w:val="0"/>
        <w:autoSpaceDE w:val="0"/>
        <w:autoSpaceDN w:val="0"/>
        <w:adjustRightInd w:val="0"/>
        <w:rPr>
          <w:rFonts w:eastAsiaTheme="minorHAnsi"/>
        </w:rPr>
      </w:pPr>
      <w:r>
        <w:rPr>
          <w:rFonts w:eastAsiaTheme="minorHAnsi"/>
        </w:rPr>
        <w:t>Question: For practicing professionals and trainees in the helping professions, understanding</w:t>
      </w:r>
      <w:r w:rsidR="00291537">
        <w:rPr>
          <w:rFonts w:eastAsiaTheme="minorHAnsi"/>
        </w:rPr>
        <w:t xml:space="preserve"> </w:t>
      </w:r>
      <w:r>
        <w:rPr>
          <w:rFonts w:eastAsiaTheme="minorHAnsi"/>
        </w:rPr>
        <w:t>the differing _________ of our culturally diverse clients is tantamount to effective multicultural counseling.</w:t>
      </w:r>
    </w:p>
    <w:p w14:paraId="7C4B5A26" w14:textId="77777777" w:rsidR="00374AD2" w:rsidRDefault="00374AD2" w:rsidP="004973EE">
      <w:pPr>
        <w:widowControl w:val="0"/>
        <w:autoSpaceDE w:val="0"/>
        <w:autoSpaceDN w:val="0"/>
        <w:adjustRightInd w:val="0"/>
        <w:rPr>
          <w:rFonts w:eastAsiaTheme="minorHAnsi"/>
        </w:rPr>
      </w:pPr>
    </w:p>
    <w:p w14:paraId="71CE5325" w14:textId="26EBB6FA" w:rsidR="00374AD2" w:rsidRDefault="00374AD2" w:rsidP="004973EE">
      <w:pPr>
        <w:widowControl w:val="0"/>
        <w:autoSpaceDE w:val="0"/>
        <w:autoSpaceDN w:val="0"/>
        <w:adjustRightInd w:val="0"/>
        <w:rPr>
          <w:rFonts w:eastAsiaTheme="minorHAnsi"/>
        </w:rPr>
      </w:pPr>
      <w:r>
        <w:rPr>
          <w:rFonts w:eastAsiaTheme="minorHAnsi"/>
        </w:rPr>
        <w:t>Answer: worldviews</w:t>
      </w:r>
    </w:p>
    <w:p w14:paraId="4C573ADC" w14:textId="64812097" w:rsidR="00374AD2" w:rsidRDefault="00374AD2" w:rsidP="004973EE">
      <w:pPr>
        <w:widowControl w:val="0"/>
        <w:autoSpaceDE w:val="0"/>
        <w:autoSpaceDN w:val="0"/>
        <w:adjustRightInd w:val="0"/>
      </w:pPr>
      <w:r>
        <w:rPr>
          <w:rFonts w:eastAsiaTheme="minorHAnsi"/>
        </w:rPr>
        <w:t>Solution: The authors point out that the journey to becoming culturally competent therapists is filled with obstacles to self-exploration, to understanding oneself as a racial/cultural being, and to understanding the worldview of those who differ from others in terms of race, gender, ethnicity, sexual orientation</w:t>
      </w:r>
      <w:r w:rsidR="00A77D84">
        <w:rPr>
          <w:rFonts w:eastAsiaTheme="minorHAnsi"/>
        </w:rPr>
        <w:t>,</w:t>
      </w:r>
      <w:r>
        <w:rPr>
          <w:rFonts w:eastAsiaTheme="minorHAnsi"/>
        </w:rPr>
        <w:t xml:space="preserve"> and other sociodemographic dimensions. Likewise, as a counselor</w:t>
      </w:r>
      <w:r w:rsidR="00291537">
        <w:rPr>
          <w:rFonts w:eastAsiaTheme="minorHAnsi"/>
        </w:rPr>
        <w:t xml:space="preserve"> </w:t>
      </w:r>
      <w:r>
        <w:rPr>
          <w:rFonts w:eastAsiaTheme="minorHAnsi"/>
        </w:rPr>
        <w:t>or therapist working with culturally diverse clients, understanding differences in</w:t>
      </w:r>
      <w:r w:rsidR="00291537">
        <w:rPr>
          <w:rFonts w:eastAsiaTheme="minorHAnsi"/>
        </w:rPr>
        <w:t xml:space="preserve"> </w:t>
      </w:r>
      <w:r>
        <w:rPr>
          <w:rFonts w:eastAsiaTheme="minorHAnsi"/>
        </w:rPr>
        <w:t>worldviews is an important first step to becoming culturally competent.</w:t>
      </w:r>
    </w:p>
    <w:p w14:paraId="4979F5AB" w14:textId="77777777" w:rsidR="00374AD2" w:rsidRDefault="00374AD2" w:rsidP="004973EE">
      <w:pPr>
        <w:widowControl w:val="0"/>
        <w:autoSpaceDE w:val="0"/>
        <w:autoSpaceDN w:val="0"/>
        <w:adjustRightInd w:val="0"/>
      </w:pPr>
      <w:r>
        <w:t>Bloom’s Level: Knowledge</w:t>
      </w:r>
    </w:p>
    <w:p w14:paraId="66D2829A" w14:textId="77777777" w:rsidR="00374AD2" w:rsidRDefault="00374AD2" w:rsidP="004973EE">
      <w:pPr>
        <w:widowControl w:val="0"/>
        <w:autoSpaceDE w:val="0"/>
        <w:autoSpaceDN w:val="0"/>
        <w:adjustRightInd w:val="0"/>
      </w:pPr>
      <w:r>
        <w:t xml:space="preserve">Difficulty </w:t>
      </w:r>
      <w:r w:rsidR="008E2ACB">
        <w:t>L</w:t>
      </w:r>
      <w:r>
        <w:t>evel: EASY</w:t>
      </w:r>
    </w:p>
    <w:p w14:paraId="34E933D9" w14:textId="77777777" w:rsidR="00374AD2" w:rsidRDefault="00374AD2" w:rsidP="004973EE">
      <w:pPr>
        <w:widowControl w:val="0"/>
        <w:autoSpaceDE w:val="0"/>
        <w:autoSpaceDN w:val="0"/>
        <w:adjustRightInd w:val="0"/>
        <w:rPr>
          <w:rFonts w:eastAsiaTheme="minorHAnsi"/>
        </w:rPr>
      </w:pPr>
    </w:p>
    <w:p w14:paraId="7176E6DE" w14:textId="77777777" w:rsidR="008A2FEF" w:rsidRDefault="008A2FEF" w:rsidP="004973EE"/>
    <w:p w14:paraId="4F797B52" w14:textId="3BD76944" w:rsidR="00A343D3" w:rsidRDefault="008A2FEF" w:rsidP="004973EE">
      <w:r>
        <w:t>Question</w:t>
      </w:r>
      <w:r w:rsidR="00A343D3">
        <w:t xml:space="preserve"> 1</w:t>
      </w:r>
      <w:r w:rsidR="00FF3A91">
        <w:t>5</w:t>
      </w:r>
    </w:p>
    <w:p w14:paraId="027CDB06" w14:textId="77777777" w:rsidR="00CD2456" w:rsidRDefault="00CD2456" w:rsidP="004973EE">
      <w:r>
        <w:t xml:space="preserve">Question Type: </w:t>
      </w:r>
      <w:r w:rsidR="00BA7673">
        <w:t>Essay</w:t>
      </w:r>
      <w:r>
        <w:t xml:space="preserve"> Type</w:t>
      </w:r>
    </w:p>
    <w:p w14:paraId="0AEB2DAE" w14:textId="77777777" w:rsidR="008A2FEF" w:rsidRDefault="008A2FEF" w:rsidP="004973EE"/>
    <w:p w14:paraId="7B441E0A" w14:textId="48CC33A5" w:rsidR="00BA7673" w:rsidRDefault="00CD2456" w:rsidP="004973EE">
      <w:r>
        <w:t xml:space="preserve">Question: </w:t>
      </w:r>
      <w:r w:rsidR="008A2FEF">
        <w:t>H</w:t>
      </w:r>
      <w:r>
        <w:t xml:space="preserve">ave you ever been a victim of racial </w:t>
      </w:r>
      <w:r w:rsidR="008A2FEF">
        <w:t>prejudice, racial profiling</w:t>
      </w:r>
      <w:r w:rsidR="00A77D84">
        <w:t>,</w:t>
      </w:r>
      <w:r w:rsidR="008A2FEF">
        <w:t xml:space="preserve"> or </w:t>
      </w:r>
      <w:proofErr w:type="spellStart"/>
      <w:r w:rsidR="008A2FEF">
        <w:t>mi</w:t>
      </w:r>
      <w:r>
        <w:t>croagression</w:t>
      </w:r>
      <w:proofErr w:type="spellEnd"/>
      <w:r>
        <w:t>? If so</w:t>
      </w:r>
      <w:r w:rsidR="00291537">
        <w:t>,</w:t>
      </w:r>
      <w:r>
        <w:t xml:space="preserve"> what emotions did that provoke in you? </w:t>
      </w:r>
    </w:p>
    <w:p w14:paraId="7F414E72" w14:textId="77777777" w:rsidR="008A2FEF" w:rsidRDefault="008A2FEF" w:rsidP="004973EE"/>
    <w:p w14:paraId="076B60D5" w14:textId="77777777" w:rsidR="00BA7673" w:rsidRDefault="00CD2456" w:rsidP="004973EE">
      <w:r>
        <w:t>Solution: Responses will vary but may include anger, sadness, disgust, fear.</w:t>
      </w:r>
    </w:p>
    <w:p w14:paraId="3D6E70C5" w14:textId="77777777" w:rsidR="008A2FEF" w:rsidRDefault="008A2FEF" w:rsidP="004973EE">
      <w:r>
        <w:t>Bloom’s Level: Application</w:t>
      </w:r>
    </w:p>
    <w:p w14:paraId="50E9018B" w14:textId="77777777" w:rsidR="00D80941" w:rsidRDefault="008A2FEF" w:rsidP="004973EE">
      <w:r>
        <w:t xml:space="preserve">Difficulty </w:t>
      </w:r>
      <w:r w:rsidR="008E2ACB">
        <w:t>L</w:t>
      </w:r>
      <w:r>
        <w:t>evel: MEDIUM</w:t>
      </w:r>
    </w:p>
    <w:p w14:paraId="15ED1262" w14:textId="77777777" w:rsidR="00894D54" w:rsidRDefault="00894D54" w:rsidP="004973EE"/>
    <w:p w14:paraId="0EC7052A" w14:textId="77777777" w:rsidR="00044DF1" w:rsidRDefault="00044DF1" w:rsidP="004973EE"/>
    <w:p w14:paraId="42E6E7C2" w14:textId="51EE2461" w:rsidR="00A343D3" w:rsidRDefault="00894D54" w:rsidP="004973EE">
      <w:r w:rsidRPr="00CD2228">
        <w:t>Question</w:t>
      </w:r>
      <w:r w:rsidR="00A343D3">
        <w:t xml:space="preserve"> 1</w:t>
      </w:r>
      <w:r w:rsidR="00FF3A91">
        <w:t>6</w:t>
      </w:r>
    </w:p>
    <w:p w14:paraId="2F55D31F" w14:textId="77777777" w:rsidR="00BF4EF6" w:rsidRDefault="00894D54" w:rsidP="004973EE">
      <w:r>
        <w:t>Question Type: True/False</w:t>
      </w:r>
    </w:p>
    <w:p w14:paraId="0A911758" w14:textId="77777777" w:rsidR="00E96B9D" w:rsidRDefault="00E96B9D" w:rsidP="004973EE"/>
    <w:p w14:paraId="7B393E97" w14:textId="5AC5A977" w:rsidR="001978C2" w:rsidRDefault="00894D54" w:rsidP="004973EE">
      <w:r>
        <w:t>Question: The</w:t>
      </w:r>
      <w:r w:rsidR="00D80941">
        <w:t xml:space="preserve"> four students reading the textbook all reacted in </w:t>
      </w:r>
      <w:r w:rsidR="001978C2">
        <w:t xml:space="preserve">relatively </w:t>
      </w:r>
      <w:r w:rsidR="00D80941">
        <w:t>similar fashion to the material</w:t>
      </w:r>
      <w:r w:rsidR="00DD6470">
        <w:t>,</w:t>
      </w:r>
      <w:r w:rsidR="00D80941">
        <w:t xml:space="preserve"> indicating the authors </w:t>
      </w:r>
      <w:r w:rsidR="001978C2">
        <w:t xml:space="preserve">were successful in producing a politically correct textbook without </w:t>
      </w:r>
      <w:r w:rsidR="00DD6470">
        <w:t>“</w:t>
      </w:r>
      <w:r w:rsidR="001978C2">
        <w:t>tiptoeing</w:t>
      </w:r>
      <w:r w:rsidR="00DD6470">
        <w:t>”</w:t>
      </w:r>
      <w:r w:rsidR="001978C2">
        <w:t xml:space="preserve"> around the emotionally charged topics.</w:t>
      </w:r>
    </w:p>
    <w:p w14:paraId="5E232CD3" w14:textId="77777777" w:rsidR="00D80941" w:rsidRDefault="00D80941" w:rsidP="004973EE"/>
    <w:p w14:paraId="067B922B" w14:textId="77777777" w:rsidR="00D85173" w:rsidRDefault="008A3B66" w:rsidP="004973EE">
      <w:r>
        <w:t>Answer:</w:t>
      </w:r>
      <w:r w:rsidR="00C576AE">
        <w:t xml:space="preserve"> False </w:t>
      </w:r>
    </w:p>
    <w:p w14:paraId="4DA3243B" w14:textId="77777777" w:rsidR="00BF4EF6" w:rsidRDefault="00BF4EF6" w:rsidP="004973EE">
      <w:pPr>
        <w:widowControl w:val="0"/>
        <w:autoSpaceDE w:val="0"/>
        <w:autoSpaceDN w:val="0"/>
        <w:adjustRightInd w:val="0"/>
        <w:rPr>
          <w:rFonts w:eastAsiaTheme="minorHAnsi"/>
        </w:rPr>
      </w:pPr>
    </w:p>
    <w:p w14:paraId="06B1D683" w14:textId="5CE62545" w:rsidR="00C576AE" w:rsidRDefault="00894D54" w:rsidP="004973EE">
      <w:pPr>
        <w:widowControl w:val="0"/>
        <w:autoSpaceDE w:val="0"/>
        <w:autoSpaceDN w:val="0"/>
        <w:adjustRightInd w:val="0"/>
        <w:rPr>
          <w:rFonts w:eastAsiaTheme="minorHAnsi"/>
        </w:rPr>
      </w:pPr>
      <w:r>
        <w:rPr>
          <w:rFonts w:eastAsiaTheme="minorHAnsi"/>
        </w:rPr>
        <w:t xml:space="preserve">Solution: </w:t>
      </w:r>
      <w:r w:rsidR="001978C2">
        <w:rPr>
          <w:rFonts w:eastAsiaTheme="minorHAnsi"/>
        </w:rPr>
        <w:t>Bo</w:t>
      </w:r>
      <w:r w:rsidR="00C576AE">
        <w:rPr>
          <w:rFonts w:eastAsiaTheme="minorHAnsi"/>
        </w:rPr>
        <w:t xml:space="preserve">th White students </w:t>
      </w:r>
      <w:r w:rsidR="001978C2">
        <w:rPr>
          <w:rFonts w:eastAsiaTheme="minorHAnsi"/>
        </w:rPr>
        <w:t>reacted with anger and</w:t>
      </w:r>
      <w:r w:rsidR="00C576AE">
        <w:rPr>
          <w:rFonts w:eastAsiaTheme="minorHAnsi"/>
        </w:rPr>
        <w:t xml:space="preserve"> </w:t>
      </w:r>
      <w:r w:rsidR="001978C2">
        <w:rPr>
          <w:rFonts w:eastAsiaTheme="minorHAnsi"/>
        </w:rPr>
        <w:t>resentment and believe that the authors are unjustly accusing U.S. Society and</w:t>
      </w:r>
      <w:r w:rsidR="00C576AE">
        <w:rPr>
          <w:rFonts w:eastAsiaTheme="minorHAnsi"/>
        </w:rPr>
        <w:t xml:space="preserve"> White Americans of racism. The White students</w:t>
      </w:r>
      <w:r w:rsidR="001978C2">
        <w:rPr>
          <w:rFonts w:eastAsiaTheme="minorHAnsi"/>
        </w:rPr>
        <w:t xml:space="preserve"> claim the authors are themselves “racist” but of a</w:t>
      </w:r>
      <w:r w:rsidR="00C576AE">
        <w:rPr>
          <w:rFonts w:eastAsiaTheme="minorHAnsi"/>
        </w:rPr>
        <w:t xml:space="preserve"> diff</w:t>
      </w:r>
      <w:r w:rsidR="001978C2">
        <w:rPr>
          <w:rFonts w:eastAsiaTheme="minorHAnsi"/>
        </w:rPr>
        <w:t>erent color</w:t>
      </w:r>
      <w:r w:rsidR="00DD6470">
        <w:rPr>
          <w:rFonts w:eastAsiaTheme="minorHAnsi"/>
        </w:rPr>
        <w:t>,</w:t>
      </w:r>
      <w:r w:rsidR="000E2BBF">
        <w:rPr>
          <w:rFonts w:eastAsiaTheme="minorHAnsi"/>
        </w:rPr>
        <w:t xml:space="preserve"> </w:t>
      </w:r>
      <w:r w:rsidR="00DD6470">
        <w:rPr>
          <w:rFonts w:eastAsiaTheme="minorHAnsi"/>
        </w:rPr>
        <w:t>w</w:t>
      </w:r>
      <w:r w:rsidR="000E2BBF">
        <w:rPr>
          <w:rFonts w:eastAsiaTheme="minorHAnsi"/>
        </w:rPr>
        <w:t>he</w:t>
      </w:r>
      <w:r w:rsidR="008A3B66">
        <w:rPr>
          <w:rFonts w:eastAsiaTheme="minorHAnsi"/>
        </w:rPr>
        <w:t>reas the two students of color</w:t>
      </w:r>
      <w:r w:rsidR="000E2BBF">
        <w:rPr>
          <w:rFonts w:eastAsiaTheme="minorHAnsi"/>
        </w:rPr>
        <w:t xml:space="preserve"> felt heard, liberated</w:t>
      </w:r>
      <w:r w:rsidR="00A77D84">
        <w:rPr>
          <w:rFonts w:eastAsiaTheme="minorHAnsi"/>
        </w:rPr>
        <w:t>,</w:t>
      </w:r>
      <w:r w:rsidR="000E2BBF">
        <w:rPr>
          <w:rFonts w:eastAsiaTheme="minorHAnsi"/>
        </w:rPr>
        <w:t xml:space="preserve"> and validated. In addition, they describe the book content</w:t>
      </w:r>
      <w:r w:rsidR="006F2E4F">
        <w:rPr>
          <w:rFonts w:eastAsiaTheme="minorHAnsi"/>
        </w:rPr>
        <w:t xml:space="preserve"> </w:t>
      </w:r>
      <w:r w:rsidR="000E2BBF">
        <w:rPr>
          <w:rFonts w:eastAsiaTheme="minorHAnsi"/>
        </w:rPr>
        <w:t>as “honest” and “truthful,” indicating that their lived experiences were finally</w:t>
      </w:r>
      <w:r w:rsidR="006F2E4F">
        <w:rPr>
          <w:rFonts w:eastAsiaTheme="minorHAnsi"/>
        </w:rPr>
        <w:t xml:space="preserve"> </w:t>
      </w:r>
      <w:r w:rsidR="000E2BBF">
        <w:rPr>
          <w:rFonts w:eastAsiaTheme="minorHAnsi"/>
        </w:rPr>
        <w:t>validated rather than silenced or ignored.</w:t>
      </w:r>
    </w:p>
    <w:p w14:paraId="6F7F025B" w14:textId="77777777" w:rsidR="00D85173" w:rsidRDefault="00894D54" w:rsidP="004973EE">
      <w:pPr>
        <w:contextualSpacing/>
        <w:rPr>
          <w:rFonts w:eastAsiaTheme="minorHAnsi"/>
        </w:rPr>
      </w:pPr>
      <w:r>
        <w:rPr>
          <w:rFonts w:eastAsiaTheme="minorHAnsi"/>
        </w:rPr>
        <w:t xml:space="preserve">Bloom’s </w:t>
      </w:r>
      <w:r w:rsidR="008E2ACB">
        <w:rPr>
          <w:rFonts w:eastAsiaTheme="minorHAnsi"/>
        </w:rPr>
        <w:t>L</w:t>
      </w:r>
      <w:r>
        <w:rPr>
          <w:rFonts w:eastAsiaTheme="minorHAnsi"/>
        </w:rPr>
        <w:t xml:space="preserve">evel: </w:t>
      </w:r>
      <w:r w:rsidR="001F05A7">
        <w:rPr>
          <w:rFonts w:eastAsiaTheme="minorHAnsi"/>
        </w:rPr>
        <w:t>Analysis</w:t>
      </w:r>
    </w:p>
    <w:p w14:paraId="768A41AF" w14:textId="77777777" w:rsidR="00E6188B" w:rsidRDefault="00894D54" w:rsidP="004973EE">
      <w:pPr>
        <w:contextualSpacing/>
      </w:pPr>
      <w:r>
        <w:rPr>
          <w:rFonts w:eastAsiaTheme="minorHAnsi"/>
        </w:rPr>
        <w:t>Difficulty Level: HARD</w:t>
      </w:r>
    </w:p>
    <w:p w14:paraId="3106D4AE" w14:textId="77777777" w:rsidR="00E96B9D" w:rsidRDefault="00E96B9D" w:rsidP="004973EE"/>
    <w:p w14:paraId="6400259A" w14:textId="77777777" w:rsidR="000C5CDF" w:rsidRDefault="000C5CDF" w:rsidP="004973EE"/>
    <w:p w14:paraId="74AF66A6" w14:textId="77777777" w:rsidR="002537E9" w:rsidRDefault="002537E9" w:rsidP="004973EE"/>
    <w:p w14:paraId="0801E91E" w14:textId="2D773838" w:rsidR="00F86E56" w:rsidRPr="00F86E56" w:rsidRDefault="00F86E56" w:rsidP="004973EE">
      <w:r w:rsidRPr="00F86E56">
        <w:t>Question</w:t>
      </w:r>
      <w:r w:rsidR="00A343D3">
        <w:t xml:space="preserve"> 1</w:t>
      </w:r>
      <w:r w:rsidR="008B4D6F">
        <w:t>7</w:t>
      </w:r>
    </w:p>
    <w:p w14:paraId="4C58CC49" w14:textId="77777777" w:rsidR="00BF4DFA" w:rsidRPr="00F86E56" w:rsidRDefault="000C5CDF" w:rsidP="004973EE">
      <w:r w:rsidRPr="00F86E56">
        <w:t>Question Type: True/False</w:t>
      </w:r>
    </w:p>
    <w:p w14:paraId="05A1E2B1" w14:textId="77777777" w:rsidR="00F86E56" w:rsidRPr="00F86E56" w:rsidRDefault="00F86E56" w:rsidP="004973EE">
      <w:pPr>
        <w:widowControl w:val="0"/>
        <w:autoSpaceDE w:val="0"/>
        <w:autoSpaceDN w:val="0"/>
        <w:adjustRightInd w:val="0"/>
        <w:rPr>
          <w:rFonts w:eastAsiaTheme="minorHAnsi"/>
        </w:rPr>
      </w:pPr>
    </w:p>
    <w:p w14:paraId="2E824F6F" w14:textId="77777777" w:rsidR="00BF4DFA" w:rsidRPr="00F86E56" w:rsidRDefault="000C5CDF" w:rsidP="004973EE">
      <w:pPr>
        <w:widowControl w:val="0"/>
        <w:autoSpaceDE w:val="0"/>
        <w:autoSpaceDN w:val="0"/>
        <w:adjustRightInd w:val="0"/>
      </w:pPr>
      <w:r w:rsidRPr="00F86E56">
        <w:rPr>
          <w:rFonts w:eastAsiaTheme="minorHAnsi"/>
        </w:rPr>
        <w:t xml:space="preserve">Question: </w:t>
      </w:r>
      <w:r w:rsidR="00BE07D1" w:rsidRPr="00F86E56">
        <w:rPr>
          <w:rFonts w:eastAsiaTheme="minorHAnsi"/>
        </w:rPr>
        <w:t>Anger is the primary subjective emotion encountered by White trainees exposed</w:t>
      </w:r>
      <w:r w:rsidR="00041C08">
        <w:rPr>
          <w:rFonts w:eastAsiaTheme="minorHAnsi"/>
        </w:rPr>
        <w:t xml:space="preserve"> </w:t>
      </w:r>
      <w:r w:rsidR="00BE07D1" w:rsidRPr="00F86E56">
        <w:rPr>
          <w:rFonts w:eastAsiaTheme="minorHAnsi"/>
        </w:rPr>
        <w:t>to multicultural content and its implications.</w:t>
      </w:r>
    </w:p>
    <w:p w14:paraId="582E1277" w14:textId="77777777" w:rsidR="00BE07D1" w:rsidRPr="00F86E56" w:rsidRDefault="00BE07D1" w:rsidP="004973EE">
      <w:pPr>
        <w:widowControl w:val="0"/>
        <w:autoSpaceDE w:val="0"/>
        <w:autoSpaceDN w:val="0"/>
        <w:adjustRightInd w:val="0"/>
      </w:pPr>
    </w:p>
    <w:p w14:paraId="7A874175" w14:textId="77777777" w:rsidR="00D85173" w:rsidRPr="00F86E56" w:rsidRDefault="00BE07D1" w:rsidP="004973EE">
      <w:pPr>
        <w:widowControl w:val="0"/>
        <w:autoSpaceDE w:val="0"/>
        <w:autoSpaceDN w:val="0"/>
        <w:adjustRightInd w:val="0"/>
      </w:pPr>
      <w:r w:rsidRPr="00F86E56">
        <w:t xml:space="preserve">Answer: False </w:t>
      </w:r>
    </w:p>
    <w:p w14:paraId="0C5EF9EA" w14:textId="4638B540" w:rsidR="00830A5A" w:rsidRPr="00F86E56" w:rsidRDefault="00F86E56" w:rsidP="004973EE">
      <w:pPr>
        <w:widowControl w:val="0"/>
        <w:autoSpaceDE w:val="0"/>
        <w:autoSpaceDN w:val="0"/>
        <w:adjustRightInd w:val="0"/>
        <w:rPr>
          <w:rFonts w:eastAsiaTheme="minorHAnsi"/>
        </w:rPr>
      </w:pPr>
      <w:r w:rsidRPr="00F86E56">
        <w:t xml:space="preserve">Solution: </w:t>
      </w:r>
      <w:r w:rsidR="00BE07D1" w:rsidRPr="00F86E56">
        <w:rPr>
          <w:rFonts w:eastAsiaTheme="minorHAnsi"/>
        </w:rPr>
        <w:t>Anxiety is the primary subjective emotion encountered by White trainees exposed to multicultural content and its implications.</w:t>
      </w:r>
      <w:r w:rsidR="00830A5A" w:rsidRPr="00F86E56">
        <w:rPr>
          <w:rFonts w:eastAsiaTheme="minorHAnsi"/>
        </w:rPr>
        <w:t xml:space="preserve"> However, anger is a common emotion expressed</w:t>
      </w:r>
      <w:r w:rsidR="008E2ACB">
        <w:rPr>
          <w:rFonts w:eastAsiaTheme="minorHAnsi"/>
        </w:rPr>
        <w:t>,</w:t>
      </w:r>
      <w:r w:rsidR="00830A5A" w:rsidRPr="00F86E56">
        <w:rPr>
          <w:rFonts w:eastAsiaTheme="minorHAnsi"/>
        </w:rPr>
        <w:t xml:space="preserve"> but it is not the primary emotion</w:t>
      </w:r>
      <w:r w:rsidR="008E2ACB">
        <w:rPr>
          <w:rFonts w:eastAsiaTheme="minorHAnsi"/>
        </w:rPr>
        <w:t>,</w:t>
      </w:r>
      <w:r w:rsidR="00830A5A" w:rsidRPr="00F86E56">
        <w:rPr>
          <w:rFonts w:eastAsiaTheme="minorHAnsi"/>
        </w:rPr>
        <w:t xml:space="preserve"> according to the authors. The authors share </w:t>
      </w:r>
      <w:proofErr w:type="gramStart"/>
      <w:r w:rsidR="00830A5A" w:rsidRPr="00F86E56">
        <w:rPr>
          <w:rFonts w:eastAsiaTheme="minorHAnsi"/>
        </w:rPr>
        <w:t>that instructors of multicultural counseling</w:t>
      </w:r>
      <w:proofErr w:type="gramEnd"/>
      <w:r w:rsidR="00830A5A" w:rsidRPr="00F86E56">
        <w:rPr>
          <w:rFonts w:eastAsiaTheme="minorHAnsi"/>
        </w:rPr>
        <w:t xml:space="preserve"> utilizing the text indicate that the content of the book challenges many White</w:t>
      </w:r>
      <w:r w:rsidR="008E2ACB">
        <w:rPr>
          <w:rFonts w:eastAsiaTheme="minorHAnsi"/>
        </w:rPr>
        <w:t xml:space="preserve"> </w:t>
      </w:r>
      <w:r w:rsidR="00830A5A" w:rsidRPr="00F86E56">
        <w:rPr>
          <w:rFonts w:eastAsiaTheme="minorHAnsi"/>
        </w:rPr>
        <w:t>students about their racial, gender and sexual orientation realities, and that the</w:t>
      </w:r>
      <w:r w:rsidR="008E2ACB">
        <w:rPr>
          <w:rFonts w:eastAsiaTheme="minorHAnsi"/>
        </w:rPr>
        <w:t xml:space="preserve"> </w:t>
      </w:r>
      <w:r w:rsidR="00830A5A" w:rsidRPr="00F86E56">
        <w:rPr>
          <w:rFonts w:eastAsiaTheme="minorHAnsi"/>
        </w:rPr>
        <w:t>book’s writing style (passionate, direct</w:t>
      </w:r>
      <w:r w:rsidR="004237A0">
        <w:rPr>
          <w:rFonts w:eastAsiaTheme="minorHAnsi"/>
        </w:rPr>
        <w:t>,</w:t>
      </w:r>
      <w:r w:rsidR="00830A5A" w:rsidRPr="00F86E56">
        <w:rPr>
          <w:rFonts w:eastAsiaTheme="minorHAnsi"/>
        </w:rPr>
        <w:t xml:space="preserve"> and hard-hitting) also arouses deep feelings</w:t>
      </w:r>
      <w:r w:rsidR="008E2ACB">
        <w:rPr>
          <w:rFonts w:eastAsiaTheme="minorHAnsi"/>
        </w:rPr>
        <w:t xml:space="preserve"> </w:t>
      </w:r>
      <w:r w:rsidR="00830A5A" w:rsidRPr="00F86E56">
        <w:rPr>
          <w:rFonts w:eastAsiaTheme="minorHAnsi"/>
        </w:rPr>
        <w:t>of defensiveness, anger, anxiety, guilt, sadness, hopelessness</w:t>
      </w:r>
      <w:r w:rsidR="004237A0">
        <w:rPr>
          <w:rFonts w:eastAsiaTheme="minorHAnsi"/>
        </w:rPr>
        <w:t>,</w:t>
      </w:r>
      <w:r w:rsidR="00830A5A" w:rsidRPr="00F86E56">
        <w:rPr>
          <w:rFonts w:eastAsiaTheme="minorHAnsi"/>
        </w:rPr>
        <w:t xml:space="preserve"> and a multitude of</w:t>
      </w:r>
      <w:r w:rsidR="008E2ACB">
        <w:rPr>
          <w:rFonts w:eastAsiaTheme="minorHAnsi"/>
        </w:rPr>
        <w:t xml:space="preserve"> </w:t>
      </w:r>
      <w:r w:rsidR="00830A5A" w:rsidRPr="00F86E56">
        <w:rPr>
          <w:rFonts w:eastAsiaTheme="minorHAnsi"/>
        </w:rPr>
        <w:t>other strong emotions in many. The authors add that unless properly processed and understood, these emotions act as roadblocks to exploring issues of race, gender</w:t>
      </w:r>
      <w:r w:rsidR="004237A0">
        <w:rPr>
          <w:rFonts w:eastAsiaTheme="minorHAnsi"/>
        </w:rPr>
        <w:t>,</w:t>
      </w:r>
      <w:r w:rsidR="00830A5A" w:rsidRPr="00F86E56">
        <w:rPr>
          <w:rFonts w:eastAsiaTheme="minorHAnsi"/>
        </w:rPr>
        <w:t xml:space="preserve"> and sexual orientation.</w:t>
      </w:r>
    </w:p>
    <w:p w14:paraId="32A63F67" w14:textId="77777777" w:rsidR="008A3B66" w:rsidRPr="00F86E56" w:rsidRDefault="002D49DF" w:rsidP="004973EE">
      <w:pPr>
        <w:widowControl w:val="0"/>
        <w:autoSpaceDE w:val="0"/>
        <w:autoSpaceDN w:val="0"/>
        <w:adjustRightInd w:val="0"/>
      </w:pPr>
      <w:r>
        <w:t>Bloom’s Level: Synthesis</w:t>
      </w:r>
    </w:p>
    <w:p w14:paraId="2EDB3181" w14:textId="77777777" w:rsidR="00BF4DFA" w:rsidRPr="00D85173" w:rsidRDefault="002D49DF" w:rsidP="004973EE">
      <w:pPr>
        <w:widowControl w:val="0"/>
        <w:autoSpaceDE w:val="0"/>
        <w:autoSpaceDN w:val="0"/>
        <w:adjustRightInd w:val="0"/>
      </w:pPr>
      <w:r>
        <w:t>Difficulty Level: HARD</w:t>
      </w:r>
    </w:p>
    <w:p w14:paraId="2A06E899" w14:textId="77777777" w:rsidR="00BA7673" w:rsidRDefault="00BA7673" w:rsidP="004973EE"/>
    <w:p w14:paraId="6615FB0A" w14:textId="77777777" w:rsidR="00E96B9D" w:rsidRDefault="00E96B9D" w:rsidP="004973EE">
      <w:pPr>
        <w:widowControl w:val="0"/>
        <w:autoSpaceDE w:val="0"/>
        <w:autoSpaceDN w:val="0"/>
        <w:adjustRightInd w:val="0"/>
      </w:pPr>
    </w:p>
    <w:p w14:paraId="394CE269" w14:textId="51B47F7B" w:rsidR="00A343D3" w:rsidRDefault="00E756BF" w:rsidP="004973EE">
      <w:r w:rsidRPr="00E756BF">
        <w:t>Question</w:t>
      </w:r>
      <w:r w:rsidR="00A343D3">
        <w:t xml:space="preserve"> </w:t>
      </w:r>
      <w:r w:rsidR="00FF3A91">
        <w:t>1</w:t>
      </w:r>
      <w:r w:rsidR="008B4D6F">
        <w:t>8</w:t>
      </w:r>
    </w:p>
    <w:p w14:paraId="5596B1A2" w14:textId="77777777" w:rsidR="00A90C46" w:rsidRPr="00E756BF" w:rsidRDefault="00A90C46" w:rsidP="004973EE">
      <w:r w:rsidRPr="00E756BF">
        <w:t>Question Type: Text Entry</w:t>
      </w:r>
    </w:p>
    <w:p w14:paraId="11296560" w14:textId="77777777" w:rsidR="00E756BF" w:rsidRDefault="00E756BF" w:rsidP="004973EE"/>
    <w:p w14:paraId="7C22DF53" w14:textId="77777777" w:rsidR="00A90C46" w:rsidRDefault="00A90C46" w:rsidP="004973EE">
      <w:r>
        <w:t>Question:</w:t>
      </w:r>
      <w:r w:rsidR="002A0F25">
        <w:t xml:space="preserve"> </w:t>
      </w:r>
      <w:r>
        <w:t>Marginalized group members often sense _______________</w:t>
      </w:r>
      <w:r w:rsidR="008E2ACB">
        <w:t xml:space="preserve"> </w:t>
      </w:r>
      <w:r>
        <w:t>from the dominant culture.</w:t>
      </w:r>
    </w:p>
    <w:p w14:paraId="507AE1B3" w14:textId="77777777" w:rsidR="00A90C46" w:rsidRDefault="00A90C46" w:rsidP="004973EE">
      <w:r>
        <w:t>a.</w:t>
      </w:r>
      <w:r w:rsidR="00EB15A5">
        <w:tab/>
      </w:r>
      <w:r>
        <w:t>emotional invalidation</w:t>
      </w:r>
    </w:p>
    <w:p w14:paraId="153170FD" w14:textId="77777777" w:rsidR="00A90C46" w:rsidRDefault="00A90C46" w:rsidP="004973EE">
      <w:r>
        <w:t>b.</w:t>
      </w:r>
      <w:r w:rsidR="00EB15A5">
        <w:tab/>
      </w:r>
      <w:r>
        <w:t>emotional isolation</w:t>
      </w:r>
    </w:p>
    <w:p w14:paraId="24C84F09" w14:textId="77777777" w:rsidR="00A90C46" w:rsidRDefault="00A90C46" w:rsidP="004973EE">
      <w:r>
        <w:t>c.</w:t>
      </w:r>
      <w:r w:rsidR="00EB15A5">
        <w:tab/>
      </w:r>
      <w:r>
        <w:t xml:space="preserve">emotional dissonance </w:t>
      </w:r>
    </w:p>
    <w:p w14:paraId="338CDDCB" w14:textId="77777777" w:rsidR="00A90C46" w:rsidRDefault="00A90C46" w:rsidP="004973EE">
      <w:r>
        <w:t>d.</w:t>
      </w:r>
      <w:r w:rsidR="00EB15A5">
        <w:tab/>
      </w:r>
      <w:r>
        <w:t>emotional affirmation</w:t>
      </w:r>
    </w:p>
    <w:p w14:paraId="3E258033" w14:textId="77777777" w:rsidR="00A90C46" w:rsidRDefault="00A90C46" w:rsidP="004973EE">
      <w:pPr>
        <w:widowControl w:val="0"/>
        <w:autoSpaceDE w:val="0"/>
        <w:autoSpaceDN w:val="0"/>
        <w:adjustRightInd w:val="0"/>
        <w:rPr>
          <w:rFonts w:eastAsiaTheme="minorHAnsi"/>
        </w:rPr>
      </w:pPr>
    </w:p>
    <w:p w14:paraId="76B0D3A3" w14:textId="77777777" w:rsidR="00A90C46" w:rsidRDefault="00A90C46" w:rsidP="004973EE">
      <w:pPr>
        <w:widowControl w:val="0"/>
        <w:autoSpaceDE w:val="0"/>
        <w:autoSpaceDN w:val="0"/>
        <w:adjustRightInd w:val="0"/>
        <w:rPr>
          <w:rFonts w:eastAsiaTheme="minorHAnsi"/>
        </w:rPr>
      </w:pPr>
      <w:r>
        <w:rPr>
          <w:rFonts w:eastAsiaTheme="minorHAnsi"/>
        </w:rPr>
        <w:t>Answer: a</w:t>
      </w:r>
    </w:p>
    <w:p w14:paraId="2E7A8A50" w14:textId="551903A8" w:rsidR="00A90C46" w:rsidRDefault="00A90C46" w:rsidP="004973EE">
      <w:pPr>
        <w:widowControl w:val="0"/>
        <w:autoSpaceDE w:val="0"/>
        <w:autoSpaceDN w:val="0"/>
        <w:adjustRightInd w:val="0"/>
        <w:rPr>
          <w:rFonts w:eastAsiaTheme="minorHAnsi"/>
        </w:rPr>
      </w:pPr>
      <w:r>
        <w:rPr>
          <w:rFonts w:eastAsiaTheme="minorHAnsi"/>
        </w:rPr>
        <w:t>Solution: The authors describe how many people of color describe how their thoughts</w:t>
      </w:r>
      <w:r w:rsidR="008E2ACB">
        <w:rPr>
          <w:rFonts w:eastAsiaTheme="minorHAnsi"/>
        </w:rPr>
        <w:t xml:space="preserve"> </w:t>
      </w:r>
      <w:r>
        <w:rPr>
          <w:rFonts w:eastAsiaTheme="minorHAnsi"/>
        </w:rPr>
        <w:t>and feelings about race and racism are often ignored, dismissed, negated</w:t>
      </w:r>
      <w:r w:rsidR="004410C8">
        <w:rPr>
          <w:rFonts w:eastAsiaTheme="minorHAnsi"/>
        </w:rPr>
        <w:t>,</w:t>
      </w:r>
      <w:r>
        <w:rPr>
          <w:rFonts w:eastAsiaTheme="minorHAnsi"/>
        </w:rPr>
        <w:t xml:space="preserve"> or seen</w:t>
      </w:r>
      <w:r w:rsidR="008E2ACB">
        <w:rPr>
          <w:rFonts w:eastAsiaTheme="minorHAnsi"/>
        </w:rPr>
        <w:t xml:space="preserve"> </w:t>
      </w:r>
      <w:r>
        <w:rPr>
          <w:rFonts w:eastAsiaTheme="minorHAnsi"/>
        </w:rPr>
        <w:t>as having no basis in fact by majority group members. They are often told that they</w:t>
      </w:r>
      <w:r w:rsidR="008E2ACB">
        <w:rPr>
          <w:rFonts w:eastAsiaTheme="minorHAnsi"/>
        </w:rPr>
        <w:t xml:space="preserve"> </w:t>
      </w:r>
      <w:r>
        <w:rPr>
          <w:rFonts w:eastAsiaTheme="minorHAnsi"/>
        </w:rPr>
        <w:t>are misreading things, overly sensitive, unduly suspicious</w:t>
      </w:r>
      <w:r w:rsidR="004410C8">
        <w:rPr>
          <w:rFonts w:eastAsiaTheme="minorHAnsi"/>
        </w:rPr>
        <w:t>,</w:t>
      </w:r>
      <w:r>
        <w:rPr>
          <w:rFonts w:eastAsiaTheme="minorHAnsi"/>
        </w:rPr>
        <w:t xml:space="preserve"> or even paranoid when</w:t>
      </w:r>
      <w:r w:rsidR="008E2ACB">
        <w:rPr>
          <w:rFonts w:eastAsiaTheme="minorHAnsi"/>
        </w:rPr>
        <w:t xml:space="preserve"> </w:t>
      </w:r>
      <w:r>
        <w:rPr>
          <w:rFonts w:eastAsiaTheme="minorHAnsi"/>
        </w:rPr>
        <w:t>they bring up issues of bias and discrimination; in other words, they are “crazy” to</w:t>
      </w:r>
      <w:r w:rsidR="008E2ACB">
        <w:rPr>
          <w:rFonts w:eastAsiaTheme="minorHAnsi"/>
        </w:rPr>
        <w:t xml:space="preserve"> </w:t>
      </w:r>
      <w:r>
        <w:rPr>
          <w:rFonts w:eastAsiaTheme="minorHAnsi"/>
        </w:rPr>
        <w:t>think or feel that way.</w:t>
      </w:r>
    </w:p>
    <w:p w14:paraId="2E18EFE9" w14:textId="77777777" w:rsidR="00A90C46" w:rsidRDefault="00A90C46" w:rsidP="004973EE">
      <w:pPr>
        <w:widowControl w:val="0"/>
        <w:autoSpaceDE w:val="0"/>
        <w:autoSpaceDN w:val="0"/>
        <w:adjustRightInd w:val="0"/>
        <w:rPr>
          <w:rFonts w:eastAsiaTheme="minorHAnsi"/>
        </w:rPr>
      </w:pPr>
      <w:r>
        <w:rPr>
          <w:rFonts w:eastAsiaTheme="minorHAnsi"/>
        </w:rPr>
        <w:t xml:space="preserve">Bloom’s Level: </w:t>
      </w:r>
      <w:r w:rsidR="00E756BF">
        <w:rPr>
          <w:rFonts w:eastAsiaTheme="minorHAnsi"/>
        </w:rPr>
        <w:t>Knowledge</w:t>
      </w:r>
    </w:p>
    <w:p w14:paraId="0DB8971D" w14:textId="77777777" w:rsidR="00BA7673" w:rsidRDefault="00A90C46" w:rsidP="004973EE">
      <w:r>
        <w:rPr>
          <w:rFonts w:eastAsiaTheme="minorHAnsi"/>
        </w:rPr>
        <w:t>Difficulty Level: EASY</w:t>
      </w:r>
    </w:p>
    <w:p w14:paraId="7D89E25D" w14:textId="77777777" w:rsidR="00BA7673" w:rsidRDefault="00BA7673" w:rsidP="004973EE"/>
    <w:p w14:paraId="6BD78001" w14:textId="77777777" w:rsidR="003B04BE" w:rsidRDefault="00BA7673" w:rsidP="004973EE">
      <w:r>
        <w:t xml:space="preserve"> </w:t>
      </w:r>
    </w:p>
    <w:p w14:paraId="4556AA16" w14:textId="4238D5E8" w:rsidR="003B04BE" w:rsidRDefault="003B04BE" w:rsidP="004973EE">
      <w:r>
        <w:t>Question</w:t>
      </w:r>
      <w:r w:rsidR="00A343D3">
        <w:t xml:space="preserve"> </w:t>
      </w:r>
      <w:r w:rsidR="008B4D6F">
        <w:t>19</w:t>
      </w:r>
    </w:p>
    <w:p w14:paraId="28C7F46C" w14:textId="77777777" w:rsidR="003B04BE" w:rsidRDefault="003B04BE" w:rsidP="004973EE">
      <w:r>
        <w:t>Question Type</w:t>
      </w:r>
      <w:r w:rsidR="008E2ACB">
        <w:t>:</w:t>
      </w:r>
      <w:r>
        <w:t xml:space="preserve"> Essay Type</w:t>
      </w:r>
    </w:p>
    <w:p w14:paraId="19F89254" w14:textId="77777777" w:rsidR="003B04BE" w:rsidRDefault="003B04BE" w:rsidP="004973EE"/>
    <w:p w14:paraId="701251BE" w14:textId="77777777" w:rsidR="00BA7673" w:rsidRDefault="003B04BE" w:rsidP="004973EE">
      <w:r>
        <w:t>Question: Did you experience any positive feelings when you read this chapter? What did those mean for you?</w:t>
      </w:r>
    </w:p>
    <w:p w14:paraId="09D6CCD4" w14:textId="77777777" w:rsidR="00BA7673" w:rsidRDefault="00BA7673" w:rsidP="004973EE"/>
    <w:p w14:paraId="178FE97B" w14:textId="6A30EB43" w:rsidR="003B04BE" w:rsidRDefault="003B04BE" w:rsidP="004973EE">
      <w:pPr>
        <w:widowControl w:val="0"/>
        <w:autoSpaceDE w:val="0"/>
        <w:autoSpaceDN w:val="0"/>
        <w:adjustRightInd w:val="0"/>
        <w:rPr>
          <w:rFonts w:eastAsiaTheme="minorHAnsi"/>
        </w:rPr>
      </w:pPr>
      <w:r>
        <w:t xml:space="preserve">Solution: According to </w:t>
      </w:r>
      <w:r w:rsidRPr="009352A7">
        <w:t xml:space="preserve">Sue </w:t>
      </w:r>
      <w:r w:rsidR="008B4D6F">
        <w:t>9</w:t>
      </w:r>
      <w:r w:rsidR="009352A7">
        <w:t>th edition</w:t>
      </w:r>
      <w:r w:rsidR="004973EE">
        <w:t>,</w:t>
      </w:r>
      <w:r>
        <w:t xml:space="preserve"> </w:t>
      </w:r>
      <w:r>
        <w:rPr>
          <w:rFonts w:eastAsiaTheme="minorHAnsi"/>
        </w:rPr>
        <w:t>reading and digesting the content of this book may prove difficult and filled with powerful feelings for the reader. Students who have taken a course on multicultural counseling/therapy or multicultural mental health issues have almost universally</w:t>
      </w:r>
      <w:r w:rsidR="008E2ACB">
        <w:rPr>
          <w:rFonts w:eastAsiaTheme="minorHAnsi"/>
        </w:rPr>
        <w:t xml:space="preserve"> </w:t>
      </w:r>
      <w:r>
        <w:rPr>
          <w:rFonts w:eastAsiaTheme="minorHAnsi"/>
        </w:rPr>
        <w:t>felt both positive and negative feelings that affect their ability to learn about</w:t>
      </w:r>
      <w:r w:rsidR="008E2ACB">
        <w:rPr>
          <w:rFonts w:eastAsiaTheme="minorHAnsi"/>
        </w:rPr>
        <w:t xml:space="preserve"> </w:t>
      </w:r>
      <w:r>
        <w:rPr>
          <w:rFonts w:eastAsiaTheme="minorHAnsi"/>
        </w:rPr>
        <w:t>diversity issues. It is important not to allow those emotions to go unacknowledged</w:t>
      </w:r>
      <w:r w:rsidR="008E2ACB">
        <w:rPr>
          <w:rFonts w:eastAsiaTheme="minorHAnsi"/>
        </w:rPr>
        <w:t xml:space="preserve"> </w:t>
      </w:r>
      <w:r>
        <w:rPr>
          <w:rFonts w:eastAsiaTheme="minorHAnsi"/>
        </w:rPr>
        <w:t>or to avoid exploring the psychological meanings they might have.</w:t>
      </w:r>
    </w:p>
    <w:p w14:paraId="06FCD600" w14:textId="77777777" w:rsidR="003B04BE" w:rsidRDefault="003B04BE" w:rsidP="004973EE">
      <w:pPr>
        <w:rPr>
          <w:rFonts w:eastAsiaTheme="minorHAnsi"/>
        </w:rPr>
      </w:pPr>
      <w:r>
        <w:rPr>
          <w:rFonts w:eastAsiaTheme="minorHAnsi"/>
        </w:rPr>
        <w:t>Bloom’s Level: Analysis</w:t>
      </w:r>
      <w:r w:rsidR="00CD2456">
        <w:rPr>
          <w:rFonts w:eastAsiaTheme="minorHAnsi"/>
        </w:rPr>
        <w:t xml:space="preserve"> and synthesis</w:t>
      </w:r>
    </w:p>
    <w:p w14:paraId="2CAA67F6" w14:textId="77777777" w:rsidR="00BA7673" w:rsidRDefault="003B04BE" w:rsidP="004973EE">
      <w:r>
        <w:rPr>
          <w:rFonts w:eastAsiaTheme="minorHAnsi"/>
        </w:rPr>
        <w:t>Difficulty Level: HARD</w:t>
      </w:r>
    </w:p>
    <w:p w14:paraId="2063176B" w14:textId="77777777" w:rsidR="00BA7673" w:rsidRDefault="00BA7673" w:rsidP="004973EE"/>
    <w:p w14:paraId="14862F8D" w14:textId="77777777" w:rsidR="00BA7673" w:rsidRDefault="00BA7673" w:rsidP="004973EE"/>
    <w:p w14:paraId="7ADAF93A" w14:textId="71BE51DD" w:rsidR="00A343D3" w:rsidRDefault="00E96B9D" w:rsidP="004973EE">
      <w:r>
        <w:t>Question</w:t>
      </w:r>
      <w:r w:rsidR="00A343D3">
        <w:t xml:space="preserve"> 2</w:t>
      </w:r>
      <w:r w:rsidR="008B4D6F">
        <w:t>0</w:t>
      </w:r>
    </w:p>
    <w:p w14:paraId="3D983170" w14:textId="77777777" w:rsidR="002772F7" w:rsidRDefault="002772F7" w:rsidP="004973EE">
      <w:pPr>
        <w:widowControl w:val="0"/>
        <w:autoSpaceDE w:val="0"/>
        <w:autoSpaceDN w:val="0"/>
        <w:adjustRightInd w:val="0"/>
      </w:pPr>
      <w:r>
        <w:t>Question Type; True/False</w:t>
      </w:r>
    </w:p>
    <w:p w14:paraId="12AD69D6" w14:textId="77777777" w:rsidR="002A0F25" w:rsidRDefault="002A0F25" w:rsidP="004973EE">
      <w:pPr>
        <w:widowControl w:val="0"/>
        <w:autoSpaceDE w:val="0"/>
        <w:autoSpaceDN w:val="0"/>
        <w:adjustRightInd w:val="0"/>
      </w:pPr>
    </w:p>
    <w:p w14:paraId="21C1E98C" w14:textId="77777777" w:rsidR="00D84CD2" w:rsidRDefault="002772F7" w:rsidP="004973EE">
      <w:pPr>
        <w:widowControl w:val="0"/>
        <w:autoSpaceDE w:val="0"/>
        <w:autoSpaceDN w:val="0"/>
        <w:adjustRightInd w:val="0"/>
        <w:rPr>
          <w:rFonts w:eastAsiaTheme="minorHAnsi"/>
        </w:rPr>
      </w:pPr>
      <w:r>
        <w:t>Question:</w:t>
      </w:r>
      <w:r w:rsidR="004B0EBF">
        <w:t xml:space="preserve"> </w:t>
      </w:r>
      <w:r w:rsidR="004B0EBF">
        <w:rPr>
          <w:rFonts w:eastAsiaTheme="minorHAnsi"/>
        </w:rPr>
        <w:t>As can be seen from the students</w:t>
      </w:r>
      <w:r w:rsidR="00D84CD2">
        <w:rPr>
          <w:rFonts w:eastAsiaTheme="minorHAnsi"/>
        </w:rPr>
        <w:t>’</w:t>
      </w:r>
      <w:r w:rsidR="004B0EBF">
        <w:rPr>
          <w:rFonts w:eastAsiaTheme="minorHAnsi"/>
        </w:rPr>
        <w:t xml:space="preserve"> reactions to the text, many marginalized group members</w:t>
      </w:r>
      <w:r w:rsidR="001F05A7">
        <w:t xml:space="preserve"> </w:t>
      </w:r>
      <w:r w:rsidR="004B0EBF">
        <w:rPr>
          <w:rFonts w:eastAsiaTheme="minorHAnsi"/>
        </w:rPr>
        <w:t>react equally strongly as their White counterparts when issues of oppression</w:t>
      </w:r>
      <w:r w:rsidR="008E2ACB">
        <w:rPr>
          <w:rFonts w:eastAsiaTheme="minorHAnsi"/>
        </w:rPr>
        <w:t xml:space="preserve"> </w:t>
      </w:r>
      <w:r w:rsidR="004B0EBF">
        <w:rPr>
          <w:rFonts w:eastAsiaTheme="minorHAnsi"/>
        </w:rPr>
        <w:t xml:space="preserve">are raised. </w:t>
      </w:r>
    </w:p>
    <w:p w14:paraId="2729592E" w14:textId="77777777" w:rsidR="00D84CD2" w:rsidRDefault="00D84CD2" w:rsidP="004973EE">
      <w:pPr>
        <w:widowControl w:val="0"/>
        <w:autoSpaceDE w:val="0"/>
        <w:autoSpaceDN w:val="0"/>
        <w:adjustRightInd w:val="0"/>
        <w:rPr>
          <w:rFonts w:eastAsiaTheme="minorHAnsi"/>
        </w:rPr>
      </w:pPr>
    </w:p>
    <w:p w14:paraId="784F11D3" w14:textId="77777777" w:rsidR="00D84CD2" w:rsidRDefault="001F05A7" w:rsidP="004973EE">
      <w:pPr>
        <w:widowControl w:val="0"/>
        <w:autoSpaceDE w:val="0"/>
        <w:autoSpaceDN w:val="0"/>
        <w:adjustRightInd w:val="0"/>
        <w:rPr>
          <w:rFonts w:eastAsiaTheme="minorHAnsi"/>
        </w:rPr>
      </w:pPr>
      <w:r>
        <w:rPr>
          <w:rFonts w:eastAsiaTheme="minorHAnsi"/>
        </w:rPr>
        <w:t>Answer:</w:t>
      </w:r>
      <w:r w:rsidR="00D84CD2">
        <w:rPr>
          <w:rFonts w:eastAsiaTheme="minorHAnsi"/>
        </w:rPr>
        <w:t xml:space="preserve"> True</w:t>
      </w:r>
    </w:p>
    <w:p w14:paraId="1C397C2C" w14:textId="40BDA2FC" w:rsidR="00BF4DFA" w:rsidRPr="001F05A7" w:rsidRDefault="001F05A7" w:rsidP="004973EE">
      <w:pPr>
        <w:widowControl w:val="0"/>
        <w:autoSpaceDE w:val="0"/>
        <w:autoSpaceDN w:val="0"/>
        <w:adjustRightInd w:val="0"/>
      </w:pPr>
      <w:r w:rsidRPr="001F05A7">
        <w:rPr>
          <w:rFonts w:eastAsiaTheme="minorHAnsi"/>
        </w:rPr>
        <w:t xml:space="preserve">Solution: </w:t>
      </w:r>
      <w:r w:rsidR="004B0EBF" w:rsidRPr="001F05A7">
        <w:rPr>
          <w:rFonts w:eastAsiaTheme="minorHAnsi"/>
        </w:rPr>
        <w:t>This is especially true when their stories of discrimination and pain are minimized</w:t>
      </w:r>
      <w:r w:rsidR="008E2ACB">
        <w:rPr>
          <w:rFonts w:eastAsiaTheme="minorHAnsi"/>
        </w:rPr>
        <w:t xml:space="preserve"> </w:t>
      </w:r>
      <w:r w:rsidR="004B0EBF" w:rsidRPr="001F05A7">
        <w:rPr>
          <w:rFonts w:eastAsiaTheme="minorHAnsi"/>
        </w:rPr>
        <w:t>or neglected. Their reality of racism, sexi</w:t>
      </w:r>
      <w:r w:rsidR="00D84CD2" w:rsidRPr="001F05A7">
        <w:rPr>
          <w:rFonts w:eastAsiaTheme="minorHAnsi"/>
        </w:rPr>
        <w:t>sm</w:t>
      </w:r>
      <w:r w:rsidR="00B41CA1">
        <w:rPr>
          <w:rFonts w:eastAsiaTheme="minorHAnsi"/>
        </w:rPr>
        <w:t>,</w:t>
      </w:r>
      <w:r w:rsidR="00D84CD2" w:rsidRPr="001F05A7">
        <w:rPr>
          <w:rFonts w:eastAsiaTheme="minorHAnsi"/>
        </w:rPr>
        <w:t xml:space="preserve"> and homophobia, they feel</w:t>
      </w:r>
      <w:r w:rsidR="004B0EBF" w:rsidRPr="001F05A7">
        <w:rPr>
          <w:rFonts w:eastAsiaTheme="minorHAnsi"/>
        </w:rPr>
        <w:t>, is</w:t>
      </w:r>
      <w:r w:rsidR="008E2ACB">
        <w:rPr>
          <w:rFonts w:eastAsiaTheme="minorHAnsi"/>
        </w:rPr>
        <w:t xml:space="preserve"> </w:t>
      </w:r>
      <w:r w:rsidR="004B0EBF" w:rsidRPr="001F05A7">
        <w:rPr>
          <w:rFonts w:eastAsiaTheme="minorHAnsi"/>
        </w:rPr>
        <w:t>relatively unknown or ignored by those in power because of the discomfort that</w:t>
      </w:r>
      <w:r w:rsidR="008E2ACB">
        <w:rPr>
          <w:rFonts w:eastAsiaTheme="minorHAnsi"/>
        </w:rPr>
        <w:t xml:space="preserve"> </w:t>
      </w:r>
      <w:r w:rsidR="004B0EBF" w:rsidRPr="001F05A7">
        <w:rPr>
          <w:rFonts w:eastAsiaTheme="minorHAnsi"/>
        </w:rPr>
        <w:t>pervades such topics. Worse yet,</w:t>
      </w:r>
      <w:r w:rsidR="00D84CD2" w:rsidRPr="001F05A7">
        <w:rPr>
          <w:rFonts w:eastAsiaTheme="minorHAnsi"/>
        </w:rPr>
        <w:t xml:space="preserve"> they contend</w:t>
      </w:r>
      <w:r w:rsidR="004B0EBF" w:rsidRPr="001F05A7">
        <w:rPr>
          <w:rFonts w:eastAsiaTheme="minorHAnsi"/>
        </w:rPr>
        <w:t xml:space="preserve"> </w:t>
      </w:r>
      <w:r w:rsidR="008E2ACB">
        <w:rPr>
          <w:rFonts w:eastAsiaTheme="minorHAnsi"/>
        </w:rPr>
        <w:t xml:space="preserve">that </w:t>
      </w:r>
      <w:r w:rsidR="004B0EBF" w:rsidRPr="001F05A7">
        <w:rPr>
          <w:rFonts w:eastAsiaTheme="minorHAnsi"/>
        </w:rPr>
        <w:t>many well-intentioned majority persons seem</w:t>
      </w:r>
      <w:r w:rsidR="008E2ACB">
        <w:rPr>
          <w:rFonts w:eastAsiaTheme="minorHAnsi"/>
        </w:rPr>
        <w:t xml:space="preserve"> </w:t>
      </w:r>
      <w:r w:rsidR="004B0EBF" w:rsidRPr="001F05A7">
        <w:rPr>
          <w:rFonts w:eastAsiaTheme="minorHAnsi"/>
        </w:rPr>
        <w:t>disinclined to he</w:t>
      </w:r>
      <w:r w:rsidR="00D84CD2" w:rsidRPr="001F05A7">
        <w:rPr>
          <w:rFonts w:eastAsiaTheme="minorHAnsi"/>
        </w:rPr>
        <w:t>ar the personal stories of suff</w:t>
      </w:r>
      <w:r w:rsidR="004B0EBF" w:rsidRPr="001F05A7">
        <w:rPr>
          <w:rFonts w:eastAsiaTheme="minorHAnsi"/>
        </w:rPr>
        <w:t>ering, humiliation and pain that</w:t>
      </w:r>
      <w:r w:rsidR="008E2ACB">
        <w:rPr>
          <w:rFonts w:eastAsiaTheme="minorHAnsi"/>
        </w:rPr>
        <w:t xml:space="preserve"> </w:t>
      </w:r>
      <w:r w:rsidR="004B0EBF" w:rsidRPr="001F05A7">
        <w:rPr>
          <w:rFonts w:eastAsiaTheme="minorHAnsi"/>
        </w:rPr>
        <w:t>accrue to persons of color and other marginalized groups in our society (Sue,</w:t>
      </w:r>
      <w:r w:rsidR="008E2ACB">
        <w:rPr>
          <w:rFonts w:eastAsiaTheme="minorHAnsi"/>
        </w:rPr>
        <w:t xml:space="preserve"> </w:t>
      </w:r>
      <w:r w:rsidR="004B0EBF" w:rsidRPr="001F05A7">
        <w:rPr>
          <w:rFonts w:eastAsiaTheme="minorHAnsi"/>
        </w:rPr>
        <w:t>20</w:t>
      </w:r>
      <w:r w:rsidR="008B4D6F">
        <w:rPr>
          <w:rFonts w:eastAsiaTheme="minorHAnsi"/>
        </w:rPr>
        <w:t>21</w:t>
      </w:r>
      <w:r w:rsidR="008E2ACB">
        <w:rPr>
          <w:rFonts w:eastAsiaTheme="minorHAnsi"/>
        </w:rPr>
        <w:t>,</w:t>
      </w:r>
      <w:r w:rsidR="00FD497A" w:rsidRPr="001F05A7">
        <w:rPr>
          <w:rFonts w:eastAsiaTheme="minorHAnsi"/>
        </w:rPr>
        <w:t xml:space="preserve"> as cited in </w:t>
      </w:r>
      <w:r w:rsidR="00FD497A" w:rsidRPr="009352A7">
        <w:rPr>
          <w:rFonts w:eastAsiaTheme="minorHAnsi"/>
        </w:rPr>
        <w:t xml:space="preserve">Sue </w:t>
      </w:r>
      <w:r w:rsidR="008B4D6F">
        <w:rPr>
          <w:rFonts w:eastAsiaTheme="minorHAnsi"/>
        </w:rPr>
        <w:t>9</w:t>
      </w:r>
      <w:r w:rsidR="009352A7">
        <w:rPr>
          <w:rFonts w:eastAsiaTheme="minorHAnsi"/>
        </w:rPr>
        <w:t>th edition</w:t>
      </w:r>
      <w:r w:rsidR="004B0EBF" w:rsidRPr="001F05A7">
        <w:rPr>
          <w:rFonts w:eastAsiaTheme="minorHAnsi"/>
        </w:rPr>
        <w:t>).</w:t>
      </w:r>
    </w:p>
    <w:p w14:paraId="645D708F" w14:textId="77777777" w:rsidR="00BF4DFA" w:rsidRPr="001F05A7" w:rsidRDefault="001F05A7" w:rsidP="004973EE">
      <w:pPr>
        <w:widowControl w:val="0"/>
        <w:autoSpaceDE w:val="0"/>
        <w:autoSpaceDN w:val="0"/>
        <w:adjustRightInd w:val="0"/>
      </w:pPr>
      <w:r w:rsidRPr="001F05A7">
        <w:t xml:space="preserve">Bloom’s </w:t>
      </w:r>
      <w:r w:rsidR="008E2ACB">
        <w:t>L</w:t>
      </w:r>
      <w:r w:rsidRPr="001F05A7">
        <w:t>evel: Application</w:t>
      </w:r>
    </w:p>
    <w:p w14:paraId="6FB41036" w14:textId="77777777" w:rsidR="00875CE3" w:rsidRPr="001F05A7" w:rsidRDefault="001F05A7" w:rsidP="004973EE">
      <w:pPr>
        <w:widowControl w:val="0"/>
        <w:autoSpaceDE w:val="0"/>
        <w:autoSpaceDN w:val="0"/>
        <w:adjustRightInd w:val="0"/>
      </w:pPr>
      <w:r w:rsidRPr="001F05A7">
        <w:t>Difficulty Level: MEDIUM</w:t>
      </w:r>
    </w:p>
    <w:p w14:paraId="69DEE7E4" w14:textId="77777777" w:rsidR="00875CE3" w:rsidRPr="001F05A7" w:rsidRDefault="00875CE3" w:rsidP="004973EE">
      <w:pPr>
        <w:widowControl w:val="0"/>
        <w:autoSpaceDE w:val="0"/>
        <w:autoSpaceDN w:val="0"/>
        <w:adjustRightInd w:val="0"/>
      </w:pPr>
    </w:p>
    <w:p w14:paraId="277314D5" w14:textId="77777777" w:rsidR="00AA355C" w:rsidRDefault="00AA355C" w:rsidP="004973EE">
      <w:pPr>
        <w:widowControl w:val="0"/>
        <w:autoSpaceDE w:val="0"/>
        <w:autoSpaceDN w:val="0"/>
        <w:adjustRightInd w:val="0"/>
        <w:rPr>
          <w:b/>
        </w:rPr>
      </w:pPr>
    </w:p>
    <w:p w14:paraId="7A0622E7" w14:textId="4622615B" w:rsidR="00A343D3" w:rsidRDefault="00E47FD8" w:rsidP="004973EE">
      <w:r>
        <w:t>Question</w:t>
      </w:r>
      <w:r w:rsidR="00A343D3">
        <w:t xml:space="preserve"> 2</w:t>
      </w:r>
      <w:r w:rsidR="008B4D6F">
        <w:t>1</w:t>
      </w:r>
    </w:p>
    <w:p w14:paraId="5875E683" w14:textId="77777777" w:rsidR="001F05A7" w:rsidRDefault="00CD2228" w:rsidP="004973EE">
      <w:r>
        <w:t xml:space="preserve">Question Type: Multiple </w:t>
      </w:r>
      <w:r w:rsidR="00450F51">
        <w:t>S</w:t>
      </w:r>
      <w:r>
        <w:t>election</w:t>
      </w:r>
    </w:p>
    <w:p w14:paraId="3E190D53" w14:textId="77777777" w:rsidR="00CD2228" w:rsidRDefault="00CD2228" w:rsidP="004973EE">
      <w:pPr>
        <w:ind w:left="720" w:hanging="720"/>
      </w:pPr>
    </w:p>
    <w:p w14:paraId="62210BE8" w14:textId="77777777" w:rsidR="00BF4DFA" w:rsidRPr="00A44CFB" w:rsidRDefault="00CD2228" w:rsidP="00B41CA1">
      <w:r>
        <w:t xml:space="preserve">Question: </w:t>
      </w:r>
      <w:r w:rsidR="00BF4DFA" w:rsidRPr="00A44CFB">
        <w:t>The author</w:t>
      </w:r>
      <w:r w:rsidR="00F20F45">
        <w:t xml:space="preserve"> state</w:t>
      </w:r>
      <w:r w:rsidR="009958A0">
        <w:t>s as a “people of color” he directs</w:t>
      </w:r>
      <w:r w:rsidR="00BF4DFA" w:rsidRPr="00A44CFB">
        <w:t xml:space="preserve"> his ang</w:t>
      </w:r>
      <w:r w:rsidR="00B16C2B">
        <w:t>er not at White Americans or the</w:t>
      </w:r>
      <w:r>
        <w:t xml:space="preserve"> </w:t>
      </w:r>
      <w:r w:rsidR="00BF4DFA" w:rsidRPr="00A44CFB">
        <w:t xml:space="preserve">country but </w:t>
      </w:r>
      <w:r w:rsidR="009958A0">
        <w:t xml:space="preserve">rather </w:t>
      </w:r>
      <w:r w:rsidR="00BF4DFA" w:rsidRPr="00A44CFB">
        <w:t>at</w:t>
      </w:r>
    </w:p>
    <w:p w14:paraId="3532A54B" w14:textId="77777777" w:rsidR="00BF4DFA" w:rsidRPr="00A44CFB" w:rsidRDefault="009958A0" w:rsidP="00B41CA1">
      <w:pPr>
        <w:numPr>
          <w:ilvl w:val="0"/>
          <w:numId w:val="3"/>
        </w:numPr>
        <w:tabs>
          <w:tab w:val="clear" w:pos="1080"/>
        </w:tabs>
        <w:ind w:left="720" w:hanging="720"/>
      </w:pPr>
      <w:r>
        <w:t>White supremacy</w:t>
      </w:r>
    </w:p>
    <w:p w14:paraId="72FC02B0" w14:textId="77777777" w:rsidR="00BF4DFA" w:rsidRPr="00A44CFB" w:rsidRDefault="004973EE" w:rsidP="00B41CA1">
      <w:pPr>
        <w:numPr>
          <w:ilvl w:val="0"/>
          <w:numId w:val="3"/>
        </w:numPr>
        <w:tabs>
          <w:tab w:val="clear" w:pos="1080"/>
        </w:tabs>
        <w:ind w:left="720" w:hanging="720"/>
      </w:pPr>
      <w:r>
        <w:t>t</w:t>
      </w:r>
      <w:r w:rsidR="009958A0">
        <w:t>he government</w:t>
      </w:r>
      <w:r w:rsidR="00450F51">
        <w:t>,</w:t>
      </w:r>
      <w:r w:rsidR="009958A0">
        <w:t xml:space="preserve"> wh</w:t>
      </w:r>
      <w:r w:rsidR="00450F51">
        <w:t>ich</w:t>
      </w:r>
      <w:r w:rsidR="009958A0">
        <w:t xml:space="preserve"> imposes inequality in it</w:t>
      </w:r>
      <w:r w:rsidR="00B42643">
        <w:t>s</w:t>
      </w:r>
      <w:r w:rsidR="009958A0">
        <w:t xml:space="preserve"> practices</w:t>
      </w:r>
    </w:p>
    <w:p w14:paraId="49000EFA" w14:textId="77777777" w:rsidR="00E6188B" w:rsidRDefault="00B16C2B" w:rsidP="00B41CA1">
      <w:pPr>
        <w:numPr>
          <w:ilvl w:val="0"/>
          <w:numId w:val="3"/>
        </w:numPr>
        <w:tabs>
          <w:tab w:val="clear" w:pos="1080"/>
        </w:tabs>
        <w:ind w:left="720" w:hanging="720"/>
      </w:pPr>
      <w:r>
        <w:t>White Western society</w:t>
      </w:r>
    </w:p>
    <w:p w14:paraId="224B5C2C" w14:textId="77777777" w:rsidR="00E6188B" w:rsidRDefault="004973EE" w:rsidP="00B41CA1">
      <w:pPr>
        <w:numPr>
          <w:ilvl w:val="0"/>
          <w:numId w:val="3"/>
        </w:numPr>
        <w:tabs>
          <w:tab w:val="clear" w:pos="1080"/>
        </w:tabs>
        <w:ind w:left="720" w:hanging="720"/>
      </w:pPr>
      <w:r>
        <w:t>e</w:t>
      </w:r>
      <w:r w:rsidR="00B16C2B">
        <w:t>thnocentrism</w:t>
      </w:r>
    </w:p>
    <w:p w14:paraId="401BC52C" w14:textId="77777777" w:rsidR="00B16C2B" w:rsidRDefault="00E6188B" w:rsidP="00B41CA1">
      <w:pPr>
        <w:numPr>
          <w:ilvl w:val="0"/>
          <w:numId w:val="3"/>
        </w:numPr>
        <w:tabs>
          <w:tab w:val="clear" w:pos="1080"/>
        </w:tabs>
        <w:ind w:left="720" w:hanging="720"/>
      </w:pPr>
      <w:r>
        <w:t xml:space="preserve">White privilege </w:t>
      </w:r>
    </w:p>
    <w:p w14:paraId="046803E0" w14:textId="77777777" w:rsidR="00B16C2B" w:rsidRDefault="00450F51" w:rsidP="00B41CA1">
      <w:pPr>
        <w:numPr>
          <w:ilvl w:val="0"/>
          <w:numId w:val="3"/>
        </w:numPr>
        <w:tabs>
          <w:tab w:val="clear" w:pos="1080"/>
        </w:tabs>
        <w:ind w:left="720" w:hanging="720"/>
      </w:pPr>
      <w:r>
        <w:t>a</w:t>
      </w:r>
      <w:r w:rsidR="00B16C2B">
        <w:t xml:space="preserve"> and </w:t>
      </w:r>
      <w:r>
        <w:t>d</w:t>
      </w:r>
    </w:p>
    <w:p w14:paraId="25696884" w14:textId="77777777" w:rsidR="00BF4DFA" w:rsidRPr="00A44CFB" w:rsidRDefault="004973EE" w:rsidP="00B41CA1">
      <w:pPr>
        <w:numPr>
          <w:ilvl w:val="0"/>
          <w:numId w:val="3"/>
        </w:numPr>
        <w:tabs>
          <w:tab w:val="clear" w:pos="1080"/>
        </w:tabs>
        <w:ind w:left="720" w:hanging="720"/>
      </w:pPr>
      <w:proofErr w:type="gramStart"/>
      <w:r>
        <w:t>a</w:t>
      </w:r>
      <w:r w:rsidR="00B16C2B">
        <w:t>ll of</w:t>
      </w:r>
      <w:proofErr w:type="gramEnd"/>
      <w:r w:rsidR="00B16C2B">
        <w:t xml:space="preserve"> the above </w:t>
      </w:r>
    </w:p>
    <w:p w14:paraId="57DB5603" w14:textId="77777777" w:rsidR="009958A0" w:rsidRDefault="009958A0" w:rsidP="004973EE">
      <w:pPr>
        <w:ind w:left="720"/>
      </w:pPr>
    </w:p>
    <w:p w14:paraId="7B0D491F" w14:textId="77777777" w:rsidR="00B16C2B" w:rsidRDefault="00494866" w:rsidP="004973EE">
      <w:pPr>
        <w:widowControl w:val="0"/>
        <w:autoSpaceDE w:val="0"/>
        <w:autoSpaceDN w:val="0"/>
        <w:adjustRightInd w:val="0"/>
        <w:rPr>
          <w:rFonts w:eastAsiaTheme="minorHAnsi"/>
        </w:rPr>
      </w:pPr>
      <w:r>
        <w:rPr>
          <w:rFonts w:eastAsiaTheme="minorHAnsi"/>
        </w:rPr>
        <w:t xml:space="preserve">Answer: </w:t>
      </w:r>
      <w:r w:rsidR="00EB15A5">
        <w:rPr>
          <w:rFonts w:eastAsiaTheme="minorHAnsi"/>
        </w:rPr>
        <w:t>f</w:t>
      </w:r>
      <w:r w:rsidR="00B16C2B">
        <w:rPr>
          <w:rFonts w:eastAsiaTheme="minorHAnsi"/>
        </w:rPr>
        <w:t xml:space="preserve"> </w:t>
      </w:r>
    </w:p>
    <w:p w14:paraId="47BB2F09" w14:textId="77777777" w:rsidR="009958A0" w:rsidRDefault="00CD2228" w:rsidP="004973EE">
      <w:pPr>
        <w:widowControl w:val="0"/>
        <w:autoSpaceDE w:val="0"/>
        <w:autoSpaceDN w:val="0"/>
        <w:adjustRightInd w:val="0"/>
        <w:rPr>
          <w:rFonts w:eastAsiaTheme="minorHAnsi"/>
        </w:rPr>
      </w:pPr>
      <w:r>
        <w:rPr>
          <w:rFonts w:eastAsiaTheme="minorHAnsi"/>
        </w:rPr>
        <w:t xml:space="preserve">Solution: </w:t>
      </w:r>
      <w:r w:rsidR="00B16C2B">
        <w:rPr>
          <w:rFonts w:eastAsiaTheme="minorHAnsi"/>
        </w:rPr>
        <w:t xml:space="preserve">The authors write that as people of color, </w:t>
      </w:r>
      <w:r w:rsidR="009958A0">
        <w:rPr>
          <w:rFonts w:eastAsiaTheme="minorHAnsi"/>
        </w:rPr>
        <w:t>we must realize that our enemies</w:t>
      </w:r>
      <w:r w:rsidR="004973EE">
        <w:rPr>
          <w:rFonts w:eastAsiaTheme="minorHAnsi"/>
        </w:rPr>
        <w:t xml:space="preserve"> </w:t>
      </w:r>
      <w:r w:rsidR="009958A0">
        <w:rPr>
          <w:rFonts w:eastAsiaTheme="minorHAnsi"/>
        </w:rPr>
        <w:t>are not White Americ</w:t>
      </w:r>
      <w:r w:rsidR="00B16C2B">
        <w:rPr>
          <w:rFonts w:eastAsiaTheme="minorHAnsi"/>
        </w:rPr>
        <w:t>ans, but White supremacy! Additionally, b</w:t>
      </w:r>
      <w:r w:rsidR="009958A0">
        <w:rPr>
          <w:rFonts w:eastAsiaTheme="minorHAnsi"/>
        </w:rPr>
        <w:t>y extension, our enemy is</w:t>
      </w:r>
      <w:r w:rsidR="004973EE">
        <w:rPr>
          <w:rFonts w:eastAsiaTheme="minorHAnsi"/>
        </w:rPr>
        <w:t xml:space="preserve"> </w:t>
      </w:r>
      <w:r w:rsidR="009958A0">
        <w:rPr>
          <w:rFonts w:eastAsiaTheme="minorHAnsi"/>
        </w:rPr>
        <w:t>not White Western society, but ethnocentrism.</w:t>
      </w:r>
    </w:p>
    <w:p w14:paraId="73084103" w14:textId="77777777" w:rsidR="00BF4DFA" w:rsidRPr="00A44CFB" w:rsidRDefault="00CD2228" w:rsidP="004973EE">
      <w:r>
        <w:t>Bloom’s Level: Analysis</w:t>
      </w:r>
    </w:p>
    <w:p w14:paraId="1EB2FAA4" w14:textId="77777777" w:rsidR="00B42643" w:rsidRDefault="00CD2228" w:rsidP="004973EE">
      <w:r>
        <w:t xml:space="preserve">Difficulty </w:t>
      </w:r>
      <w:r w:rsidR="004973EE">
        <w:t>L</w:t>
      </w:r>
      <w:r>
        <w:t>evel: HARD</w:t>
      </w:r>
    </w:p>
    <w:p w14:paraId="53462471" w14:textId="77777777" w:rsidR="00B42643" w:rsidRDefault="00B42643" w:rsidP="004973EE"/>
    <w:p w14:paraId="44F0EC1A" w14:textId="77777777" w:rsidR="007307DF" w:rsidRDefault="007307DF" w:rsidP="004973EE">
      <w:pPr>
        <w:widowControl w:val="0"/>
        <w:autoSpaceDE w:val="0"/>
        <w:autoSpaceDN w:val="0"/>
        <w:adjustRightInd w:val="0"/>
      </w:pPr>
    </w:p>
    <w:p w14:paraId="750D71FF" w14:textId="77777777" w:rsidR="00E96B9D" w:rsidRDefault="00E96B9D" w:rsidP="004973EE">
      <w:pPr>
        <w:rPr>
          <w:rFonts w:eastAsiaTheme="minorHAnsi"/>
        </w:rPr>
      </w:pPr>
    </w:p>
    <w:p w14:paraId="1FDB44F7" w14:textId="77777777" w:rsidR="00164CD0" w:rsidRDefault="00164CD0" w:rsidP="004973EE">
      <w:pPr>
        <w:rPr>
          <w:rFonts w:eastAsiaTheme="minorHAnsi"/>
        </w:rPr>
      </w:pPr>
    </w:p>
    <w:p w14:paraId="00A17FCA" w14:textId="228957B7" w:rsidR="00164CD0" w:rsidRDefault="00164CD0" w:rsidP="004973EE">
      <w:pPr>
        <w:rPr>
          <w:rFonts w:eastAsiaTheme="minorHAnsi"/>
        </w:rPr>
      </w:pPr>
      <w:r>
        <w:rPr>
          <w:rFonts w:eastAsiaTheme="minorHAnsi"/>
        </w:rPr>
        <w:t>Question</w:t>
      </w:r>
      <w:r w:rsidR="00A343D3">
        <w:rPr>
          <w:rFonts w:eastAsiaTheme="minorHAnsi"/>
        </w:rPr>
        <w:t xml:space="preserve"> 2</w:t>
      </w:r>
      <w:r w:rsidR="008B4D6F">
        <w:rPr>
          <w:rFonts w:eastAsiaTheme="minorHAnsi"/>
        </w:rPr>
        <w:t>2</w:t>
      </w:r>
    </w:p>
    <w:p w14:paraId="4EB00D9F" w14:textId="77777777" w:rsidR="006C40C6" w:rsidRDefault="00164CD0" w:rsidP="004973EE">
      <w:pPr>
        <w:rPr>
          <w:rFonts w:eastAsiaTheme="minorHAnsi"/>
        </w:rPr>
      </w:pPr>
      <w:r>
        <w:rPr>
          <w:rFonts w:eastAsiaTheme="minorHAnsi"/>
        </w:rPr>
        <w:t xml:space="preserve">Question Type: Essay Type </w:t>
      </w:r>
    </w:p>
    <w:p w14:paraId="5307712A" w14:textId="77777777" w:rsidR="007D3F89" w:rsidRDefault="007D3F89" w:rsidP="004973EE">
      <w:pPr>
        <w:widowControl w:val="0"/>
        <w:autoSpaceDE w:val="0"/>
        <w:autoSpaceDN w:val="0"/>
        <w:adjustRightInd w:val="0"/>
        <w:rPr>
          <w:rFonts w:eastAsiaTheme="minorHAnsi"/>
        </w:rPr>
      </w:pPr>
    </w:p>
    <w:p w14:paraId="5F8D4CD8" w14:textId="1CFE3A01" w:rsidR="002D49DF" w:rsidRPr="007D3F89" w:rsidRDefault="00164CD0" w:rsidP="004973EE">
      <w:pPr>
        <w:widowControl w:val="0"/>
        <w:autoSpaceDE w:val="0"/>
        <w:autoSpaceDN w:val="0"/>
        <w:adjustRightInd w:val="0"/>
        <w:rPr>
          <w:rFonts w:eastAsiaTheme="minorHAnsi"/>
        </w:rPr>
      </w:pPr>
      <w:r>
        <w:rPr>
          <w:rFonts w:eastAsiaTheme="minorHAnsi"/>
        </w:rPr>
        <w:t xml:space="preserve">Question: </w:t>
      </w:r>
      <w:r w:rsidR="002D49DF">
        <w:rPr>
          <w:rFonts w:eastAsiaTheme="minorHAnsi"/>
        </w:rPr>
        <w:t>According to Todd and Abrams (2011</w:t>
      </w:r>
      <w:r w:rsidR="004973EE">
        <w:rPr>
          <w:rFonts w:eastAsiaTheme="minorHAnsi"/>
        </w:rPr>
        <w:t>,</w:t>
      </w:r>
      <w:r w:rsidR="002D49DF">
        <w:rPr>
          <w:rFonts w:eastAsiaTheme="minorHAnsi"/>
        </w:rPr>
        <w:t xml:space="preserve"> as cited in </w:t>
      </w:r>
      <w:r w:rsidR="002D49DF" w:rsidRPr="009352A7">
        <w:rPr>
          <w:rFonts w:eastAsiaTheme="minorHAnsi"/>
        </w:rPr>
        <w:t xml:space="preserve">Sue </w:t>
      </w:r>
      <w:r w:rsidR="00276557">
        <w:rPr>
          <w:rFonts w:eastAsiaTheme="minorHAnsi"/>
        </w:rPr>
        <w:t>9th</w:t>
      </w:r>
      <w:r w:rsidR="009352A7">
        <w:rPr>
          <w:rFonts w:eastAsiaTheme="minorHAnsi"/>
        </w:rPr>
        <w:t xml:space="preserve"> edition</w:t>
      </w:r>
      <w:r>
        <w:rPr>
          <w:rFonts w:eastAsiaTheme="minorHAnsi"/>
        </w:rPr>
        <w:t>)</w:t>
      </w:r>
      <w:r w:rsidR="004973EE">
        <w:rPr>
          <w:rFonts w:eastAsiaTheme="minorHAnsi"/>
        </w:rPr>
        <w:t>,</w:t>
      </w:r>
      <w:r>
        <w:rPr>
          <w:rFonts w:eastAsiaTheme="minorHAnsi"/>
        </w:rPr>
        <w:t xml:space="preserve"> understanding our</w:t>
      </w:r>
      <w:r w:rsidR="002B2EB5">
        <w:rPr>
          <w:rFonts w:eastAsiaTheme="minorHAnsi"/>
        </w:rPr>
        <w:t xml:space="preserve"> </w:t>
      </w:r>
      <w:r>
        <w:rPr>
          <w:rFonts w:eastAsiaTheme="minorHAnsi"/>
        </w:rPr>
        <w:t xml:space="preserve">own reactions </w:t>
      </w:r>
      <w:r w:rsidR="002D49DF">
        <w:rPr>
          <w:rFonts w:eastAsiaTheme="minorHAnsi"/>
        </w:rPr>
        <w:t>to issues of diversity, multiculturalism, oppression, race, gender</w:t>
      </w:r>
      <w:r w:rsidR="00927CAE">
        <w:rPr>
          <w:rFonts w:eastAsiaTheme="minorHAnsi"/>
        </w:rPr>
        <w:t>,</w:t>
      </w:r>
      <w:r w:rsidR="002D49DF">
        <w:rPr>
          <w:rFonts w:eastAsiaTheme="minorHAnsi"/>
        </w:rPr>
        <w:t xml:space="preserve"> and sexual orientation is equally important to our development as counselors/therapists. </w:t>
      </w:r>
      <w:r>
        <w:rPr>
          <w:rFonts w:eastAsiaTheme="minorHAnsi"/>
        </w:rPr>
        <w:t>After reading this chapter</w:t>
      </w:r>
      <w:r w:rsidR="004973EE">
        <w:rPr>
          <w:rFonts w:eastAsiaTheme="minorHAnsi"/>
        </w:rPr>
        <w:t>,</w:t>
      </w:r>
      <w:r>
        <w:rPr>
          <w:rFonts w:eastAsiaTheme="minorHAnsi"/>
        </w:rPr>
        <w:t xml:space="preserve"> how do you plan to use this information in your profession?</w:t>
      </w:r>
    </w:p>
    <w:p w14:paraId="4AC9EC96" w14:textId="77777777" w:rsidR="002D49DF" w:rsidRDefault="002D49DF" w:rsidP="004973EE">
      <w:pPr>
        <w:widowControl w:val="0"/>
        <w:autoSpaceDE w:val="0"/>
        <w:autoSpaceDN w:val="0"/>
        <w:adjustRightInd w:val="0"/>
      </w:pPr>
    </w:p>
    <w:p w14:paraId="3F860278" w14:textId="1632B277" w:rsidR="002D49DF" w:rsidRDefault="00164CD0" w:rsidP="004973EE">
      <w:pPr>
        <w:widowControl w:val="0"/>
        <w:autoSpaceDE w:val="0"/>
        <w:autoSpaceDN w:val="0"/>
        <w:adjustRightInd w:val="0"/>
        <w:rPr>
          <w:rFonts w:eastAsiaTheme="minorHAnsi"/>
        </w:rPr>
      </w:pPr>
      <w:r>
        <w:t xml:space="preserve">Solution: </w:t>
      </w:r>
      <w:r w:rsidR="002D49DF">
        <w:rPr>
          <w:rFonts w:eastAsiaTheme="minorHAnsi"/>
        </w:rPr>
        <w:t>Todd and Abrams (2011</w:t>
      </w:r>
      <w:r w:rsidR="004973EE">
        <w:rPr>
          <w:rFonts w:eastAsiaTheme="minorHAnsi"/>
        </w:rPr>
        <w:t>,</w:t>
      </w:r>
      <w:r w:rsidR="002D49DF">
        <w:rPr>
          <w:rFonts w:eastAsiaTheme="minorHAnsi"/>
        </w:rPr>
        <w:t xml:space="preserve"> as cited in </w:t>
      </w:r>
      <w:r w:rsidR="002D49DF" w:rsidRPr="009352A7">
        <w:rPr>
          <w:rFonts w:eastAsiaTheme="minorHAnsi"/>
        </w:rPr>
        <w:t xml:space="preserve">Sue </w:t>
      </w:r>
      <w:r w:rsidR="008B4D6F">
        <w:rPr>
          <w:rFonts w:eastAsiaTheme="minorHAnsi"/>
        </w:rPr>
        <w:t>9</w:t>
      </w:r>
      <w:r w:rsidR="009352A7">
        <w:rPr>
          <w:rFonts w:eastAsiaTheme="minorHAnsi"/>
        </w:rPr>
        <w:t>th edition</w:t>
      </w:r>
      <w:r w:rsidR="002D49DF">
        <w:rPr>
          <w:rFonts w:eastAsiaTheme="minorHAnsi"/>
        </w:rPr>
        <w:t>) state that understanding our own reactions to issues of diversity, multiculturalism, oppression, race, gender</w:t>
      </w:r>
      <w:r w:rsidR="005D6BCD">
        <w:rPr>
          <w:rFonts w:eastAsiaTheme="minorHAnsi"/>
        </w:rPr>
        <w:t>,</w:t>
      </w:r>
      <w:r w:rsidR="002D49DF">
        <w:rPr>
          <w:rFonts w:eastAsiaTheme="minorHAnsi"/>
        </w:rPr>
        <w:t xml:space="preserve"> and sexual orientation is equally important to our development as counselors/therapists. </w:t>
      </w:r>
      <w:r w:rsidR="002D49DF" w:rsidRPr="009352A7">
        <w:rPr>
          <w:rFonts w:eastAsiaTheme="minorHAnsi"/>
        </w:rPr>
        <w:t xml:space="preserve">Sue </w:t>
      </w:r>
      <w:r w:rsidR="00276557">
        <w:rPr>
          <w:rFonts w:eastAsiaTheme="minorHAnsi"/>
        </w:rPr>
        <w:t>9th</w:t>
      </w:r>
      <w:r w:rsidR="009352A7">
        <w:rPr>
          <w:rFonts w:eastAsiaTheme="minorHAnsi"/>
        </w:rPr>
        <w:t xml:space="preserve"> edition</w:t>
      </w:r>
      <w:r w:rsidR="002D49DF">
        <w:rPr>
          <w:rFonts w:eastAsiaTheme="minorHAnsi"/>
        </w:rPr>
        <w:t xml:space="preserve"> point</w:t>
      </w:r>
      <w:r w:rsidR="009352A7">
        <w:rPr>
          <w:rFonts w:eastAsiaTheme="minorHAnsi"/>
        </w:rPr>
        <w:t>s</w:t>
      </w:r>
      <w:r w:rsidR="002D49DF">
        <w:rPr>
          <w:rFonts w:eastAsiaTheme="minorHAnsi"/>
        </w:rPr>
        <w:t xml:space="preserve"> out that this understanding can be quite anxiety provoking, especially when we are asked to confront our own biases, </w:t>
      </w:r>
      <w:proofErr w:type="gramStart"/>
      <w:r w:rsidR="002D49DF">
        <w:rPr>
          <w:rFonts w:eastAsiaTheme="minorHAnsi"/>
        </w:rPr>
        <w:t>prejudices</w:t>
      </w:r>
      <w:proofErr w:type="gramEnd"/>
      <w:r w:rsidR="002D49DF">
        <w:rPr>
          <w:rFonts w:eastAsiaTheme="minorHAnsi"/>
        </w:rPr>
        <w:t xml:space="preserve"> and stereotypes.</w:t>
      </w:r>
      <w:r w:rsidR="004973EE">
        <w:rPr>
          <w:rFonts w:eastAsiaTheme="minorHAnsi"/>
        </w:rPr>
        <w:t xml:space="preserve"> </w:t>
      </w:r>
      <w:r w:rsidR="002D49DF">
        <w:rPr>
          <w:rFonts w:eastAsiaTheme="minorHAnsi"/>
        </w:rPr>
        <w:t xml:space="preserve">They add that the </w:t>
      </w:r>
      <w:proofErr w:type="gramStart"/>
      <w:r w:rsidR="002D49DF">
        <w:rPr>
          <w:rFonts w:eastAsiaTheme="minorHAnsi"/>
        </w:rPr>
        <w:t>old adage</w:t>
      </w:r>
      <w:proofErr w:type="gramEnd"/>
      <w:r w:rsidR="002D49DF">
        <w:rPr>
          <w:rFonts w:eastAsiaTheme="minorHAnsi"/>
        </w:rPr>
        <w:t xml:space="preserve"> “counselor or therapist, know thyself” is the basic building</w:t>
      </w:r>
      <w:r w:rsidR="004973EE">
        <w:rPr>
          <w:rFonts w:eastAsiaTheme="minorHAnsi"/>
        </w:rPr>
        <w:t xml:space="preserve"> </w:t>
      </w:r>
      <w:r w:rsidR="002D49DF">
        <w:rPr>
          <w:rFonts w:eastAsiaTheme="minorHAnsi"/>
        </w:rPr>
        <w:t xml:space="preserve">block to cultural competence in the helping professions. </w:t>
      </w:r>
    </w:p>
    <w:p w14:paraId="1319967B" w14:textId="77777777" w:rsidR="002D49DF" w:rsidRDefault="00164CD0" w:rsidP="004973EE">
      <w:pPr>
        <w:widowControl w:val="0"/>
        <w:autoSpaceDE w:val="0"/>
        <w:autoSpaceDN w:val="0"/>
        <w:adjustRightInd w:val="0"/>
      </w:pPr>
      <w:r>
        <w:t>Bloom’s Level: Synthesis</w:t>
      </w:r>
    </w:p>
    <w:p w14:paraId="57AE9AD7" w14:textId="77777777" w:rsidR="00494866" w:rsidRDefault="002D49DF" w:rsidP="004973EE">
      <w:pPr>
        <w:widowControl w:val="0"/>
        <w:autoSpaceDE w:val="0"/>
        <w:autoSpaceDN w:val="0"/>
        <w:adjustRightInd w:val="0"/>
        <w:rPr>
          <w:rFonts w:eastAsiaTheme="minorHAnsi"/>
        </w:rPr>
      </w:pPr>
      <w:r>
        <w:t>D</w:t>
      </w:r>
      <w:r w:rsidR="00164CD0">
        <w:t>ifficulty Level: HARD</w:t>
      </w:r>
    </w:p>
    <w:p w14:paraId="6076FFBF" w14:textId="77777777" w:rsidR="00E30854" w:rsidRDefault="00E30854" w:rsidP="004973EE">
      <w:pPr>
        <w:widowControl w:val="0"/>
        <w:autoSpaceDE w:val="0"/>
        <w:autoSpaceDN w:val="0"/>
        <w:adjustRightInd w:val="0"/>
        <w:rPr>
          <w:rFonts w:eastAsiaTheme="minorHAnsi"/>
        </w:rPr>
      </w:pPr>
    </w:p>
    <w:p w14:paraId="503E33D4" w14:textId="77777777" w:rsidR="00EE5B7A" w:rsidRDefault="00EE5B7A" w:rsidP="004973EE">
      <w:pPr>
        <w:widowControl w:val="0"/>
        <w:autoSpaceDE w:val="0"/>
        <w:autoSpaceDN w:val="0"/>
        <w:adjustRightInd w:val="0"/>
        <w:rPr>
          <w:rFonts w:eastAsiaTheme="minorHAnsi"/>
        </w:rPr>
      </w:pPr>
    </w:p>
    <w:p w14:paraId="7D572600" w14:textId="77777777" w:rsidR="000E79E0" w:rsidRDefault="000E79E0" w:rsidP="004973EE">
      <w:pPr>
        <w:widowControl w:val="0"/>
        <w:autoSpaceDE w:val="0"/>
        <w:autoSpaceDN w:val="0"/>
        <w:adjustRightInd w:val="0"/>
        <w:rPr>
          <w:rFonts w:eastAsiaTheme="minorHAnsi"/>
        </w:rPr>
      </w:pPr>
    </w:p>
    <w:p w14:paraId="1359D3FA" w14:textId="77777777" w:rsidR="000E79E0" w:rsidRDefault="000E79E0" w:rsidP="004973EE">
      <w:pPr>
        <w:widowControl w:val="0"/>
        <w:autoSpaceDE w:val="0"/>
        <w:autoSpaceDN w:val="0"/>
        <w:adjustRightInd w:val="0"/>
        <w:rPr>
          <w:rFonts w:eastAsiaTheme="minorHAnsi"/>
        </w:rPr>
      </w:pPr>
    </w:p>
    <w:p w14:paraId="7825C89A" w14:textId="77777777" w:rsidR="000E79E0" w:rsidRDefault="000E79E0" w:rsidP="004973EE">
      <w:pPr>
        <w:widowControl w:val="0"/>
        <w:autoSpaceDE w:val="0"/>
        <w:autoSpaceDN w:val="0"/>
        <w:adjustRightInd w:val="0"/>
        <w:rPr>
          <w:rFonts w:eastAsiaTheme="minorHAnsi"/>
        </w:rPr>
      </w:pPr>
    </w:p>
    <w:p w14:paraId="5C8DB148" w14:textId="77777777" w:rsidR="000E79E0" w:rsidRDefault="000E79E0" w:rsidP="004973EE">
      <w:pPr>
        <w:widowControl w:val="0"/>
        <w:autoSpaceDE w:val="0"/>
        <w:autoSpaceDN w:val="0"/>
        <w:adjustRightInd w:val="0"/>
      </w:pPr>
    </w:p>
    <w:p w14:paraId="42D70261" w14:textId="77777777" w:rsidR="00BF4DFA" w:rsidRDefault="00BF4DFA" w:rsidP="004973EE">
      <w:pPr>
        <w:widowControl w:val="0"/>
        <w:autoSpaceDE w:val="0"/>
        <w:autoSpaceDN w:val="0"/>
        <w:adjustRightInd w:val="0"/>
      </w:pPr>
    </w:p>
    <w:sectPr w:rsidR="00BF4DFA" w:rsidSect="00294F4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B36"/>
    <w:multiLevelType w:val="hybridMultilevel"/>
    <w:tmpl w:val="D1BA48D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B7D17"/>
    <w:multiLevelType w:val="hybridMultilevel"/>
    <w:tmpl w:val="46E8AC2E"/>
    <w:lvl w:ilvl="0" w:tplc="00190409">
      <w:start w:val="1"/>
      <w:numFmt w:val="lowerLetter"/>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 w15:restartNumberingAfterBreak="0">
    <w:nsid w:val="0B4F0FF1"/>
    <w:multiLevelType w:val="hybridMultilevel"/>
    <w:tmpl w:val="A4F6F752"/>
    <w:lvl w:ilvl="0" w:tplc="00190409">
      <w:start w:val="1"/>
      <w:numFmt w:val="lowerLetter"/>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 w15:restartNumberingAfterBreak="0">
    <w:nsid w:val="0BCA7B8F"/>
    <w:multiLevelType w:val="hybridMultilevel"/>
    <w:tmpl w:val="BF6C3E16"/>
    <w:lvl w:ilvl="0" w:tplc="00190409">
      <w:start w:val="1"/>
      <w:numFmt w:val="lowerLetter"/>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 w15:restartNumberingAfterBreak="0">
    <w:nsid w:val="17112AB8"/>
    <w:multiLevelType w:val="hybridMultilevel"/>
    <w:tmpl w:val="2FF2AB1A"/>
    <w:lvl w:ilvl="0" w:tplc="00190409">
      <w:start w:val="1"/>
      <w:numFmt w:val="lowerLetter"/>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5" w15:restartNumberingAfterBreak="0">
    <w:nsid w:val="23995BAF"/>
    <w:multiLevelType w:val="hybridMultilevel"/>
    <w:tmpl w:val="28D6E67C"/>
    <w:lvl w:ilvl="0" w:tplc="00190409">
      <w:start w:val="1"/>
      <w:numFmt w:val="lowerLetter"/>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6" w15:restartNumberingAfterBreak="0">
    <w:nsid w:val="24A457D4"/>
    <w:multiLevelType w:val="hybridMultilevel"/>
    <w:tmpl w:val="CE6A6DC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B3E98"/>
    <w:multiLevelType w:val="hybridMultilevel"/>
    <w:tmpl w:val="F43AE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663AB4"/>
    <w:multiLevelType w:val="hybridMultilevel"/>
    <w:tmpl w:val="9BA4853E"/>
    <w:lvl w:ilvl="0" w:tplc="00190409">
      <w:start w:val="1"/>
      <w:numFmt w:val="lowerLetter"/>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9" w15:restartNumberingAfterBreak="0">
    <w:nsid w:val="46F8625D"/>
    <w:multiLevelType w:val="hybridMultilevel"/>
    <w:tmpl w:val="D4DA6602"/>
    <w:lvl w:ilvl="0" w:tplc="66B05B1A">
      <w:start w:val="1"/>
      <w:numFmt w:val="upp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0" w15:restartNumberingAfterBreak="0">
    <w:nsid w:val="476E04D9"/>
    <w:multiLevelType w:val="hybridMultilevel"/>
    <w:tmpl w:val="5FB299CE"/>
    <w:lvl w:ilvl="0" w:tplc="00190409">
      <w:start w:val="1"/>
      <w:numFmt w:val="lowerLetter"/>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 w15:restartNumberingAfterBreak="0">
    <w:nsid w:val="58FC0898"/>
    <w:multiLevelType w:val="hybridMultilevel"/>
    <w:tmpl w:val="791833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CB0156"/>
    <w:multiLevelType w:val="hybridMultilevel"/>
    <w:tmpl w:val="C5EEC5C8"/>
    <w:lvl w:ilvl="0" w:tplc="00190409">
      <w:start w:val="1"/>
      <w:numFmt w:val="lowerLetter"/>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3" w15:restartNumberingAfterBreak="0">
    <w:nsid w:val="7869146B"/>
    <w:multiLevelType w:val="hybridMultilevel"/>
    <w:tmpl w:val="119E23A2"/>
    <w:lvl w:ilvl="0" w:tplc="00190409">
      <w:start w:val="1"/>
      <w:numFmt w:val="lowerLetter"/>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4" w15:restartNumberingAfterBreak="0">
    <w:nsid w:val="7DBD165F"/>
    <w:multiLevelType w:val="hybridMultilevel"/>
    <w:tmpl w:val="42CAAB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8"/>
  </w:num>
  <w:num w:numId="4">
    <w:abstractNumId w:val="3"/>
  </w:num>
  <w:num w:numId="5">
    <w:abstractNumId w:val="4"/>
  </w:num>
  <w:num w:numId="6">
    <w:abstractNumId w:val="10"/>
  </w:num>
  <w:num w:numId="7">
    <w:abstractNumId w:val="2"/>
  </w:num>
  <w:num w:numId="8">
    <w:abstractNumId w:val="12"/>
  </w:num>
  <w:num w:numId="9">
    <w:abstractNumId w:val="1"/>
  </w:num>
  <w:num w:numId="10">
    <w:abstractNumId w:val="9"/>
  </w:num>
  <w:num w:numId="11">
    <w:abstractNumId w:val="7"/>
  </w:num>
  <w:num w:numId="12">
    <w:abstractNumId w:val="0"/>
  </w:num>
  <w:num w:numId="13">
    <w:abstractNumId w:val="14"/>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DFA"/>
    <w:rsid w:val="00016F15"/>
    <w:rsid w:val="00041C08"/>
    <w:rsid w:val="00044DF1"/>
    <w:rsid w:val="000603F8"/>
    <w:rsid w:val="00070B3E"/>
    <w:rsid w:val="00073D44"/>
    <w:rsid w:val="00084A7D"/>
    <w:rsid w:val="000C5CDF"/>
    <w:rsid w:val="000E2BBF"/>
    <w:rsid w:val="000E79E0"/>
    <w:rsid w:val="000F31C8"/>
    <w:rsid w:val="000F7297"/>
    <w:rsid w:val="00101D06"/>
    <w:rsid w:val="00130C81"/>
    <w:rsid w:val="001355D5"/>
    <w:rsid w:val="001359E5"/>
    <w:rsid w:val="001423E9"/>
    <w:rsid w:val="00156FE5"/>
    <w:rsid w:val="00164CD0"/>
    <w:rsid w:val="00165B25"/>
    <w:rsid w:val="00171461"/>
    <w:rsid w:val="001978C2"/>
    <w:rsid w:val="001A6D03"/>
    <w:rsid w:val="001B0FBA"/>
    <w:rsid w:val="001F05A7"/>
    <w:rsid w:val="001F4D69"/>
    <w:rsid w:val="00230F7D"/>
    <w:rsid w:val="002537E9"/>
    <w:rsid w:val="00274C26"/>
    <w:rsid w:val="00276557"/>
    <w:rsid w:val="002772F7"/>
    <w:rsid w:val="002802BF"/>
    <w:rsid w:val="00291537"/>
    <w:rsid w:val="00294F46"/>
    <w:rsid w:val="002A0F25"/>
    <w:rsid w:val="002B2EB5"/>
    <w:rsid w:val="002B56DC"/>
    <w:rsid w:val="002B5FFA"/>
    <w:rsid w:val="002B7877"/>
    <w:rsid w:val="002C3EE4"/>
    <w:rsid w:val="002D49DF"/>
    <w:rsid w:val="002E2263"/>
    <w:rsid w:val="003548C1"/>
    <w:rsid w:val="003662A8"/>
    <w:rsid w:val="00374AD2"/>
    <w:rsid w:val="003A0617"/>
    <w:rsid w:val="003B04BE"/>
    <w:rsid w:val="003B420C"/>
    <w:rsid w:val="003C58DB"/>
    <w:rsid w:val="003C5F01"/>
    <w:rsid w:val="003D5CD1"/>
    <w:rsid w:val="003F30EA"/>
    <w:rsid w:val="004237A0"/>
    <w:rsid w:val="004410C8"/>
    <w:rsid w:val="00447807"/>
    <w:rsid w:val="00450C35"/>
    <w:rsid w:val="00450F51"/>
    <w:rsid w:val="00471747"/>
    <w:rsid w:val="004911DE"/>
    <w:rsid w:val="00494866"/>
    <w:rsid w:val="004973EE"/>
    <w:rsid w:val="004A5BCD"/>
    <w:rsid w:val="004A7207"/>
    <w:rsid w:val="004B0EBF"/>
    <w:rsid w:val="004E139F"/>
    <w:rsid w:val="005244E8"/>
    <w:rsid w:val="00540ECB"/>
    <w:rsid w:val="005463CE"/>
    <w:rsid w:val="00554B74"/>
    <w:rsid w:val="0057234E"/>
    <w:rsid w:val="00575B2E"/>
    <w:rsid w:val="00575C4F"/>
    <w:rsid w:val="00580554"/>
    <w:rsid w:val="005A08AF"/>
    <w:rsid w:val="005D6BCD"/>
    <w:rsid w:val="005E3ECE"/>
    <w:rsid w:val="0063479C"/>
    <w:rsid w:val="006C37BB"/>
    <w:rsid w:val="006C3ECB"/>
    <w:rsid w:val="006C40C6"/>
    <w:rsid w:val="006F2E4F"/>
    <w:rsid w:val="007307DF"/>
    <w:rsid w:val="00752F22"/>
    <w:rsid w:val="00760D48"/>
    <w:rsid w:val="00771AB0"/>
    <w:rsid w:val="00784E47"/>
    <w:rsid w:val="007B1D84"/>
    <w:rsid w:val="007B4D81"/>
    <w:rsid w:val="007B6761"/>
    <w:rsid w:val="007B7B9E"/>
    <w:rsid w:val="007C28E2"/>
    <w:rsid w:val="007D3F89"/>
    <w:rsid w:val="007E1DD4"/>
    <w:rsid w:val="007E49F2"/>
    <w:rsid w:val="007E6E2A"/>
    <w:rsid w:val="007F44F4"/>
    <w:rsid w:val="00830A5A"/>
    <w:rsid w:val="00852954"/>
    <w:rsid w:val="00852E4D"/>
    <w:rsid w:val="00875CE3"/>
    <w:rsid w:val="00894D54"/>
    <w:rsid w:val="008A2FEF"/>
    <w:rsid w:val="008A3B66"/>
    <w:rsid w:val="008B2209"/>
    <w:rsid w:val="008B4D6F"/>
    <w:rsid w:val="008B63C9"/>
    <w:rsid w:val="008B699D"/>
    <w:rsid w:val="008E2ACB"/>
    <w:rsid w:val="008E6DCF"/>
    <w:rsid w:val="008F347E"/>
    <w:rsid w:val="009114A2"/>
    <w:rsid w:val="00927CAE"/>
    <w:rsid w:val="009352A7"/>
    <w:rsid w:val="00960801"/>
    <w:rsid w:val="00970C75"/>
    <w:rsid w:val="00990338"/>
    <w:rsid w:val="00992370"/>
    <w:rsid w:val="00993FB4"/>
    <w:rsid w:val="009958A0"/>
    <w:rsid w:val="009C1C92"/>
    <w:rsid w:val="009C2665"/>
    <w:rsid w:val="009D06C0"/>
    <w:rsid w:val="009D6BCB"/>
    <w:rsid w:val="00A16964"/>
    <w:rsid w:val="00A343D3"/>
    <w:rsid w:val="00A42345"/>
    <w:rsid w:val="00A61333"/>
    <w:rsid w:val="00A62254"/>
    <w:rsid w:val="00A77D84"/>
    <w:rsid w:val="00A81B90"/>
    <w:rsid w:val="00A90C46"/>
    <w:rsid w:val="00A92562"/>
    <w:rsid w:val="00A94278"/>
    <w:rsid w:val="00AA355C"/>
    <w:rsid w:val="00AA581C"/>
    <w:rsid w:val="00AE348C"/>
    <w:rsid w:val="00B05683"/>
    <w:rsid w:val="00B16C2B"/>
    <w:rsid w:val="00B25A28"/>
    <w:rsid w:val="00B41398"/>
    <w:rsid w:val="00B41CA1"/>
    <w:rsid w:val="00B42643"/>
    <w:rsid w:val="00B8334E"/>
    <w:rsid w:val="00B96C7B"/>
    <w:rsid w:val="00BA1F95"/>
    <w:rsid w:val="00BA6DD5"/>
    <w:rsid w:val="00BA7673"/>
    <w:rsid w:val="00BB1F25"/>
    <w:rsid w:val="00BC03FE"/>
    <w:rsid w:val="00BD2F1E"/>
    <w:rsid w:val="00BE07D1"/>
    <w:rsid w:val="00BE74DB"/>
    <w:rsid w:val="00BF12FF"/>
    <w:rsid w:val="00BF1DC3"/>
    <w:rsid w:val="00BF4DFA"/>
    <w:rsid w:val="00BF4EF6"/>
    <w:rsid w:val="00C14242"/>
    <w:rsid w:val="00C576AE"/>
    <w:rsid w:val="00C74D2D"/>
    <w:rsid w:val="00CB1DF4"/>
    <w:rsid w:val="00CB49A1"/>
    <w:rsid w:val="00CD048C"/>
    <w:rsid w:val="00CD2228"/>
    <w:rsid w:val="00CD2456"/>
    <w:rsid w:val="00CD6DF9"/>
    <w:rsid w:val="00CE6868"/>
    <w:rsid w:val="00CF36F8"/>
    <w:rsid w:val="00D36626"/>
    <w:rsid w:val="00D52D2F"/>
    <w:rsid w:val="00D80941"/>
    <w:rsid w:val="00D84CD2"/>
    <w:rsid w:val="00D85173"/>
    <w:rsid w:val="00D90943"/>
    <w:rsid w:val="00DA096A"/>
    <w:rsid w:val="00DA206D"/>
    <w:rsid w:val="00DD3579"/>
    <w:rsid w:val="00DD62F5"/>
    <w:rsid w:val="00DD6470"/>
    <w:rsid w:val="00DF4DF7"/>
    <w:rsid w:val="00E30854"/>
    <w:rsid w:val="00E41F73"/>
    <w:rsid w:val="00E47FD8"/>
    <w:rsid w:val="00E6188B"/>
    <w:rsid w:val="00E756BF"/>
    <w:rsid w:val="00E87805"/>
    <w:rsid w:val="00E91118"/>
    <w:rsid w:val="00E9512F"/>
    <w:rsid w:val="00E96B9D"/>
    <w:rsid w:val="00EB15A5"/>
    <w:rsid w:val="00EC6DE9"/>
    <w:rsid w:val="00EE16C5"/>
    <w:rsid w:val="00EE5B7A"/>
    <w:rsid w:val="00F20F45"/>
    <w:rsid w:val="00F50AE3"/>
    <w:rsid w:val="00F53289"/>
    <w:rsid w:val="00F5584E"/>
    <w:rsid w:val="00F5591E"/>
    <w:rsid w:val="00F703E7"/>
    <w:rsid w:val="00F761B7"/>
    <w:rsid w:val="00F86E56"/>
    <w:rsid w:val="00F926EB"/>
    <w:rsid w:val="00FD497A"/>
    <w:rsid w:val="00FF3A9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F760"/>
  <w15:docId w15:val="{77CE96E5-F648-4A7A-9545-B4ED89B0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DF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B66"/>
    <w:pPr>
      <w:ind w:left="720"/>
      <w:contextualSpacing/>
    </w:pPr>
  </w:style>
  <w:style w:type="paragraph" w:styleId="BalloonText">
    <w:name w:val="Balloon Text"/>
    <w:basedOn w:val="Normal"/>
    <w:link w:val="BalloonTextChar"/>
    <w:rsid w:val="00F5584E"/>
    <w:rPr>
      <w:rFonts w:ascii="Lucida Grande" w:hAnsi="Lucida Grande" w:cs="Lucida Grande"/>
      <w:sz w:val="18"/>
      <w:szCs w:val="18"/>
    </w:rPr>
  </w:style>
  <w:style w:type="character" w:customStyle="1" w:styleId="BalloonTextChar">
    <w:name w:val="Balloon Text Char"/>
    <w:basedOn w:val="DefaultParagraphFont"/>
    <w:link w:val="BalloonText"/>
    <w:rsid w:val="00F5584E"/>
    <w:rPr>
      <w:rFonts w:ascii="Lucida Grande" w:eastAsia="Times New Roman" w:hAnsi="Lucida Grande" w:cs="Lucida Grande"/>
      <w:sz w:val="18"/>
      <w:szCs w:val="18"/>
    </w:rPr>
  </w:style>
  <w:style w:type="character" w:styleId="CommentReference">
    <w:name w:val="annotation reference"/>
    <w:basedOn w:val="DefaultParagraphFont"/>
    <w:semiHidden/>
    <w:unhideWhenUsed/>
    <w:rsid w:val="00D52D2F"/>
    <w:rPr>
      <w:sz w:val="16"/>
      <w:szCs w:val="16"/>
    </w:rPr>
  </w:style>
  <w:style w:type="paragraph" w:styleId="CommentText">
    <w:name w:val="annotation text"/>
    <w:basedOn w:val="Normal"/>
    <w:link w:val="CommentTextChar"/>
    <w:semiHidden/>
    <w:unhideWhenUsed/>
    <w:rsid w:val="00D52D2F"/>
    <w:rPr>
      <w:sz w:val="20"/>
      <w:szCs w:val="20"/>
    </w:rPr>
  </w:style>
  <w:style w:type="character" w:customStyle="1" w:styleId="CommentTextChar">
    <w:name w:val="Comment Text Char"/>
    <w:basedOn w:val="DefaultParagraphFont"/>
    <w:link w:val="CommentText"/>
    <w:semiHidden/>
    <w:rsid w:val="00D52D2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D52D2F"/>
    <w:rPr>
      <w:b/>
      <w:bCs/>
    </w:rPr>
  </w:style>
  <w:style w:type="character" w:customStyle="1" w:styleId="CommentSubjectChar">
    <w:name w:val="Comment Subject Char"/>
    <w:basedOn w:val="CommentTextChar"/>
    <w:link w:val="CommentSubject"/>
    <w:semiHidden/>
    <w:rsid w:val="00D52D2F"/>
    <w:rPr>
      <w:rFonts w:ascii="Times New Roman" w:eastAsia="Times New Roman" w:hAnsi="Times New Roman" w:cs="Times New Roman"/>
      <w:b/>
      <w:bCs/>
      <w:sz w:val="20"/>
      <w:szCs w:val="20"/>
    </w:rPr>
  </w:style>
  <w:style w:type="paragraph" w:styleId="Revision">
    <w:name w:val="Revision"/>
    <w:hidden/>
    <w:semiHidden/>
    <w:rsid w:val="00BF1DC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1411">
      <w:bodyDiv w:val="1"/>
      <w:marLeft w:val="0"/>
      <w:marRight w:val="0"/>
      <w:marTop w:val="0"/>
      <w:marBottom w:val="0"/>
      <w:divBdr>
        <w:top w:val="none" w:sz="0" w:space="0" w:color="auto"/>
        <w:left w:val="none" w:sz="0" w:space="0" w:color="auto"/>
        <w:bottom w:val="none" w:sz="0" w:space="0" w:color="auto"/>
        <w:right w:val="none" w:sz="0" w:space="0" w:color="auto"/>
      </w:divBdr>
    </w:div>
    <w:div w:id="103817293">
      <w:bodyDiv w:val="1"/>
      <w:marLeft w:val="0"/>
      <w:marRight w:val="0"/>
      <w:marTop w:val="0"/>
      <w:marBottom w:val="0"/>
      <w:divBdr>
        <w:top w:val="none" w:sz="0" w:space="0" w:color="auto"/>
        <w:left w:val="none" w:sz="0" w:space="0" w:color="auto"/>
        <w:bottom w:val="none" w:sz="0" w:space="0" w:color="auto"/>
        <w:right w:val="none" w:sz="0" w:space="0" w:color="auto"/>
      </w:divBdr>
    </w:div>
    <w:div w:id="460272927">
      <w:bodyDiv w:val="1"/>
      <w:marLeft w:val="0"/>
      <w:marRight w:val="0"/>
      <w:marTop w:val="0"/>
      <w:marBottom w:val="0"/>
      <w:divBdr>
        <w:top w:val="none" w:sz="0" w:space="0" w:color="auto"/>
        <w:left w:val="none" w:sz="0" w:space="0" w:color="auto"/>
        <w:bottom w:val="none" w:sz="0" w:space="0" w:color="auto"/>
        <w:right w:val="none" w:sz="0" w:space="0" w:color="auto"/>
      </w:divBdr>
    </w:div>
    <w:div w:id="923487737">
      <w:bodyDiv w:val="1"/>
      <w:marLeft w:val="0"/>
      <w:marRight w:val="0"/>
      <w:marTop w:val="0"/>
      <w:marBottom w:val="0"/>
      <w:divBdr>
        <w:top w:val="none" w:sz="0" w:space="0" w:color="auto"/>
        <w:left w:val="none" w:sz="0" w:space="0" w:color="auto"/>
        <w:bottom w:val="none" w:sz="0" w:space="0" w:color="auto"/>
        <w:right w:val="none" w:sz="0" w:space="0" w:color="auto"/>
      </w:divBdr>
    </w:div>
    <w:div w:id="955867459">
      <w:bodyDiv w:val="1"/>
      <w:marLeft w:val="0"/>
      <w:marRight w:val="0"/>
      <w:marTop w:val="0"/>
      <w:marBottom w:val="0"/>
      <w:divBdr>
        <w:top w:val="none" w:sz="0" w:space="0" w:color="auto"/>
        <w:left w:val="none" w:sz="0" w:space="0" w:color="auto"/>
        <w:bottom w:val="none" w:sz="0" w:space="0" w:color="auto"/>
        <w:right w:val="none" w:sz="0" w:space="0" w:color="auto"/>
      </w:divBdr>
    </w:div>
    <w:div w:id="1103305205">
      <w:bodyDiv w:val="1"/>
      <w:marLeft w:val="0"/>
      <w:marRight w:val="0"/>
      <w:marTop w:val="0"/>
      <w:marBottom w:val="0"/>
      <w:divBdr>
        <w:top w:val="none" w:sz="0" w:space="0" w:color="auto"/>
        <w:left w:val="none" w:sz="0" w:space="0" w:color="auto"/>
        <w:bottom w:val="none" w:sz="0" w:space="0" w:color="auto"/>
        <w:right w:val="none" w:sz="0" w:space="0" w:color="auto"/>
      </w:divBdr>
    </w:div>
    <w:div w:id="1289699276">
      <w:bodyDiv w:val="1"/>
      <w:marLeft w:val="0"/>
      <w:marRight w:val="0"/>
      <w:marTop w:val="0"/>
      <w:marBottom w:val="0"/>
      <w:divBdr>
        <w:top w:val="none" w:sz="0" w:space="0" w:color="auto"/>
        <w:left w:val="none" w:sz="0" w:space="0" w:color="auto"/>
        <w:bottom w:val="none" w:sz="0" w:space="0" w:color="auto"/>
        <w:right w:val="none" w:sz="0" w:space="0" w:color="auto"/>
      </w:divBdr>
    </w:div>
    <w:div w:id="1471240142">
      <w:bodyDiv w:val="1"/>
      <w:marLeft w:val="0"/>
      <w:marRight w:val="0"/>
      <w:marTop w:val="0"/>
      <w:marBottom w:val="0"/>
      <w:divBdr>
        <w:top w:val="none" w:sz="0" w:space="0" w:color="auto"/>
        <w:left w:val="none" w:sz="0" w:space="0" w:color="auto"/>
        <w:bottom w:val="none" w:sz="0" w:space="0" w:color="auto"/>
        <w:right w:val="none" w:sz="0" w:space="0" w:color="auto"/>
      </w:divBdr>
    </w:div>
    <w:div w:id="1498569024">
      <w:bodyDiv w:val="1"/>
      <w:marLeft w:val="0"/>
      <w:marRight w:val="0"/>
      <w:marTop w:val="0"/>
      <w:marBottom w:val="0"/>
      <w:divBdr>
        <w:top w:val="none" w:sz="0" w:space="0" w:color="auto"/>
        <w:left w:val="none" w:sz="0" w:space="0" w:color="auto"/>
        <w:bottom w:val="none" w:sz="0" w:space="0" w:color="auto"/>
        <w:right w:val="none" w:sz="0" w:space="0" w:color="auto"/>
      </w:divBdr>
    </w:div>
    <w:div w:id="1506438740">
      <w:bodyDiv w:val="1"/>
      <w:marLeft w:val="0"/>
      <w:marRight w:val="0"/>
      <w:marTop w:val="0"/>
      <w:marBottom w:val="0"/>
      <w:divBdr>
        <w:top w:val="none" w:sz="0" w:space="0" w:color="auto"/>
        <w:left w:val="none" w:sz="0" w:space="0" w:color="auto"/>
        <w:bottom w:val="none" w:sz="0" w:space="0" w:color="auto"/>
        <w:right w:val="none" w:sz="0" w:space="0" w:color="auto"/>
      </w:divBdr>
    </w:div>
    <w:div w:id="1685209837">
      <w:bodyDiv w:val="1"/>
      <w:marLeft w:val="0"/>
      <w:marRight w:val="0"/>
      <w:marTop w:val="0"/>
      <w:marBottom w:val="0"/>
      <w:divBdr>
        <w:top w:val="none" w:sz="0" w:space="0" w:color="auto"/>
        <w:left w:val="none" w:sz="0" w:space="0" w:color="auto"/>
        <w:bottom w:val="none" w:sz="0" w:space="0" w:color="auto"/>
        <w:right w:val="none" w:sz="0" w:space="0" w:color="auto"/>
      </w:divBdr>
    </w:div>
    <w:div w:id="20176895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75B6F-1C06-3844-ABA7-3AB5F9334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5767</TotalTime>
  <Pages>10</Pages>
  <Words>2702</Words>
  <Characters>15405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John Wiley and Sons, Inc.</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Tone</dc:creator>
  <cp:lastModifiedBy>Howarth, Judy</cp:lastModifiedBy>
  <cp:revision>32</cp:revision>
  <dcterms:created xsi:type="dcterms:W3CDTF">2018-09-28T18:19:00Z</dcterms:created>
  <dcterms:modified xsi:type="dcterms:W3CDTF">2021-12-15T16:49:00Z</dcterms:modified>
</cp:coreProperties>
</file>