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45B94">
      <w:pPr>
        <w:pStyle w:val="NormalText"/>
        <w:rPr>
          <w:b/>
          <w:bCs/>
        </w:rPr>
      </w:pPr>
      <w:r>
        <w:rPr>
          <w:b/>
          <w:bCs/>
          <w:i/>
          <w:iCs/>
        </w:rPr>
        <w:t>Critical Thinking, 6e</w:t>
      </w:r>
      <w:r>
        <w:rPr>
          <w:b/>
          <w:bCs/>
        </w:rPr>
        <w:t xml:space="preserve"> (Bassham)</w:t>
      </w:r>
    </w:p>
    <w:p w:rsidR="00000000" w:rsidRDefault="00F45B94">
      <w:pPr>
        <w:pStyle w:val="NormalText"/>
        <w:rPr>
          <w:b/>
          <w:bCs/>
        </w:rPr>
      </w:pPr>
      <w:r>
        <w:rPr>
          <w:b/>
          <w:bCs/>
        </w:rPr>
        <w:t>Chapter 1   Introduction to Critical Thinking</w:t>
      </w:r>
    </w:p>
    <w:p w:rsidR="00000000" w:rsidRDefault="00F45B94">
      <w:pPr>
        <w:pStyle w:val="NormalText"/>
        <w:rPr>
          <w:b/>
          <w:bCs/>
        </w:rPr>
      </w:pPr>
    </w:p>
    <w:p w:rsidR="00000000" w:rsidRDefault="00F45B94">
      <w:pPr>
        <w:pStyle w:val="NormalText"/>
      </w:pPr>
      <w:r>
        <w:t>1) When we use t</w:t>
      </w:r>
      <w:r>
        <w:t>he word "critical" in reference to critical thinking, we mean "negative and fault-finding."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2) Wishful thinking is the tendency to accept and defend beliefs that accord with one's own self-interest.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3) Stereotypes are generalizations about a group of people in which identical characteristics are assigned to all or virtually all members of the group, often without regard to whether such attributions are ac</w:t>
      </w:r>
      <w:r>
        <w:t>curate.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4) One common form of sociocentrism is group bias.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5) A person is guilty of practical inconsistency when he or she is hypocritical or fails to pra</w:t>
      </w:r>
      <w:r>
        <w:t>ctice what he or she preaches.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6) College tends to emphasize higher-order thinking.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7) According to Amos Tversky and Daniel Kahneman, the availability heu</w:t>
      </w:r>
      <w:r>
        <w:t>ristic describes the common tendency to make an estimate based on an initial starting point and then fail to adjust sufficiently from that starting point.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996B06" w:rsidRDefault="00996B0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F45B94">
      <w:pPr>
        <w:pStyle w:val="NormalText"/>
      </w:pPr>
      <w:r>
        <w:lastRenderedPageBreak/>
        <w:t xml:space="preserve">8) </w:t>
      </w:r>
      <w:r>
        <w:t>One form of egocentrism is the superiority bias.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9) Precision is an important critical thinking standard.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10) One important critical thinking disposition </w:t>
      </w:r>
      <w:r>
        <w:t>is intellectual humility.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11) Egocentrism is group-centered thinking.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12) Group bias is a form of egocentrism.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</w:t>
      </w:r>
      <w:r>
        <w:t>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13) Conformism is the tendency to see one's culture or group as being better than others.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14) Unwarranted assumptions are things we take for granted without good reason.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</w:t>
      </w:r>
      <w:r>
        <w:t>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15) Relativistic thinking is based on the idea that there is no objective or absolute truth because truth is simply a matter of opinion.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16) </w:t>
      </w:r>
      <w:r>
        <w:t>Logical inconsistency involves saying or believing two or more things that cannot all be true.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lastRenderedPageBreak/>
        <w:t>17) Logical correctness is a matter of drawing well-founded conclusions from a set of beliefs.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</w:t>
      </w:r>
      <w:r>
        <w:t>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18) Thinking is "fair" when it is open-minded, impartial, and free of distorting biases and preconceptions.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19) Clarity is the same thing as precision.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</w:t>
      </w:r>
      <w:r>
        <w:t>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20) Relativism can lead to conflicting moral duties.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21) Self-interested thinking is the tendency to see one's own group (nation, tribe, sect, peer group, etc.) as being </w:t>
      </w:r>
      <w:r>
        <w:t>inherently better than others.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22) </w:t>
      </w:r>
      <w:r>
        <w:t>Superiority bias is the tendency to overrate oneself, which means to see oneself as better in some respect than one actually is.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23) Egocentrism is the tendency to see reality as centered on oneself.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24) An assumption is something we take for granted, something we accept as true without any proof or conclusive evidence.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996B06" w:rsidRDefault="00996B0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F45B94">
      <w:pPr>
        <w:pStyle w:val="NormalText"/>
      </w:pPr>
      <w:r>
        <w:lastRenderedPageBreak/>
        <w:t>25) Subjectivism is the view that tru</w:t>
      </w:r>
      <w:r>
        <w:t>th is a matter of social or cultural opinion.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FALSE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26) Relativism rules out the idea of moral progress.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TRUE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27) ________ is the general term given to a wide range</w:t>
      </w:r>
      <w:r>
        <w:t xml:space="preserve"> of cognitive skills and intellectual dispositions needed to effectively identify, analyze, and evaluate arguments and truth claims; to discover and overcome personal preconceptions and biases; to formulate and present convincing reasons in support of conc</w:t>
      </w:r>
      <w:r>
        <w:t>lusions; and to make reasonable, intelligent decisions about what to believe and what to do.</w:t>
      </w:r>
    </w:p>
    <w:p w:rsidR="00000000" w:rsidRDefault="00F45B94">
      <w:pPr>
        <w:pStyle w:val="NormalText"/>
      </w:pPr>
      <w:r>
        <w:t>A) Logic</w:t>
      </w:r>
    </w:p>
    <w:p w:rsidR="00000000" w:rsidRDefault="00F45B94">
      <w:pPr>
        <w:pStyle w:val="NormalText"/>
      </w:pPr>
      <w:r>
        <w:t>B) Critical thinking</w:t>
      </w:r>
    </w:p>
    <w:p w:rsidR="00000000" w:rsidRDefault="00F45B94">
      <w:pPr>
        <w:pStyle w:val="NormalText"/>
      </w:pPr>
      <w:r>
        <w:t>C) Rationality</w:t>
      </w:r>
    </w:p>
    <w:p w:rsidR="00000000" w:rsidRDefault="00F45B94">
      <w:pPr>
        <w:pStyle w:val="NormalText"/>
      </w:pPr>
      <w:r>
        <w:t>D) Intelligence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28) Which of the following critical thinking hindrance</w:t>
      </w:r>
      <w:r>
        <w:t xml:space="preserve">s is </w:t>
      </w:r>
      <w:r>
        <w:rPr>
          <w:i/>
          <w:iCs/>
        </w:rPr>
        <w:t>not</w:t>
      </w:r>
      <w:r>
        <w:t xml:space="preserve"> discussed in detail in this chapter?</w:t>
      </w:r>
    </w:p>
    <w:p w:rsidR="00000000" w:rsidRDefault="00F45B94">
      <w:pPr>
        <w:pStyle w:val="NormalText"/>
      </w:pPr>
      <w:r>
        <w:t>A) prejudice</w:t>
      </w:r>
    </w:p>
    <w:p w:rsidR="00000000" w:rsidRDefault="00F45B94">
      <w:pPr>
        <w:pStyle w:val="NormalText"/>
      </w:pPr>
      <w:r>
        <w:t>B) egocentrism</w:t>
      </w:r>
    </w:p>
    <w:p w:rsidR="00000000" w:rsidRDefault="00F45B94">
      <w:pPr>
        <w:pStyle w:val="NormalText"/>
      </w:pPr>
      <w:r>
        <w:t>C) sociocentrism</w:t>
      </w:r>
    </w:p>
    <w:p w:rsidR="00000000" w:rsidRDefault="00F45B94">
      <w:pPr>
        <w:pStyle w:val="NormalText"/>
      </w:pPr>
      <w:r>
        <w:t>D) wishful thinking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A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29) Which of the following is true of tribalism?</w:t>
      </w:r>
    </w:p>
    <w:p w:rsidR="00000000" w:rsidRDefault="00F45B94">
      <w:pPr>
        <w:pStyle w:val="NormalText"/>
      </w:pPr>
      <w:r>
        <w:t xml:space="preserve">A) </w:t>
      </w:r>
      <w:r>
        <w:t>Extreme tribalism is easy to recognize as it is usually a conscious and voluntary emotion.</w:t>
      </w:r>
    </w:p>
    <w:p w:rsidR="00000000" w:rsidRDefault="00F45B94">
      <w:pPr>
        <w:pStyle w:val="NormalText"/>
      </w:pPr>
      <w:r>
        <w:t>B) The emotion is usually pronounced during periods of stress or perceived threat.</w:t>
      </w:r>
    </w:p>
    <w:p w:rsidR="00000000" w:rsidRDefault="00F45B94">
      <w:pPr>
        <w:pStyle w:val="NormalText"/>
      </w:pPr>
      <w:r>
        <w:t>C) It is considered to be a form of superiority bias.</w:t>
      </w:r>
    </w:p>
    <w:p w:rsidR="00000000" w:rsidRDefault="00F45B94">
      <w:pPr>
        <w:pStyle w:val="NormalText"/>
      </w:pPr>
      <w:r>
        <w:t xml:space="preserve">D) It refers to individuals </w:t>
      </w:r>
      <w:r>
        <w:t>dissociating themselves from their social group.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996B06" w:rsidRDefault="00996B0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F45B94">
      <w:pPr>
        <w:pStyle w:val="NormalText"/>
      </w:pPr>
      <w:r>
        <w:lastRenderedPageBreak/>
        <w:t>30) Conformism is a form of ________.</w:t>
      </w:r>
    </w:p>
    <w:p w:rsidR="00000000" w:rsidRDefault="00F45B94">
      <w:pPr>
        <w:pStyle w:val="NormalText"/>
      </w:pPr>
      <w:r>
        <w:t>A) rationalization</w:t>
      </w:r>
    </w:p>
    <w:p w:rsidR="00000000" w:rsidRDefault="00F45B94">
      <w:pPr>
        <w:pStyle w:val="NormalText"/>
      </w:pPr>
      <w:r>
        <w:t>B) sociocentrism</w:t>
      </w:r>
    </w:p>
    <w:p w:rsidR="00000000" w:rsidRDefault="00F45B94">
      <w:pPr>
        <w:pStyle w:val="NormalText"/>
      </w:pPr>
      <w:r>
        <w:t>C) provincialism</w:t>
      </w:r>
    </w:p>
    <w:p w:rsidR="00000000" w:rsidRDefault="00F45B94">
      <w:pPr>
        <w:pStyle w:val="NormalText"/>
      </w:pPr>
      <w:r>
        <w:t>D) short-term thinking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</w:t>
      </w:r>
      <w:r>
        <w:t>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31) Self-interested thinking is a form of ________.</w:t>
      </w:r>
    </w:p>
    <w:p w:rsidR="00000000" w:rsidRDefault="00F45B94">
      <w:pPr>
        <w:pStyle w:val="NormalText"/>
      </w:pPr>
      <w:r>
        <w:t>A) emotive thinking</w:t>
      </w:r>
    </w:p>
    <w:p w:rsidR="00000000" w:rsidRDefault="00F45B94">
      <w:pPr>
        <w:pStyle w:val="NormalText"/>
      </w:pPr>
      <w:r>
        <w:t>B) short-term thinking</w:t>
      </w:r>
    </w:p>
    <w:p w:rsidR="00000000" w:rsidRDefault="00F45B94">
      <w:pPr>
        <w:pStyle w:val="NormalText"/>
      </w:pPr>
      <w:r>
        <w:t>C) sociocentrism</w:t>
      </w:r>
    </w:p>
    <w:p w:rsidR="00000000" w:rsidRDefault="00F45B94">
      <w:pPr>
        <w:pStyle w:val="NormalText"/>
      </w:pPr>
      <w:r>
        <w:t>D) egocentrism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32) </w:t>
      </w:r>
      <w:r>
        <w:t>The researcher who used electrical shocks to demonstrate the power of conformism was ________.</w:t>
      </w:r>
    </w:p>
    <w:p w:rsidR="00000000" w:rsidRDefault="00F45B94">
      <w:pPr>
        <w:pStyle w:val="NormalText"/>
      </w:pPr>
      <w:r>
        <w:t>A) Jean Piaget</w:t>
      </w:r>
    </w:p>
    <w:p w:rsidR="00000000" w:rsidRDefault="00F45B94">
      <w:pPr>
        <w:pStyle w:val="NormalText"/>
      </w:pPr>
      <w:r>
        <w:t>B) Stanley Milgram</w:t>
      </w:r>
    </w:p>
    <w:p w:rsidR="00000000" w:rsidRDefault="00F45B94">
      <w:pPr>
        <w:pStyle w:val="NormalText"/>
      </w:pPr>
      <w:r>
        <w:t>C) Solomon Asch</w:t>
      </w:r>
    </w:p>
    <w:p w:rsidR="00000000" w:rsidRDefault="00F45B94">
      <w:pPr>
        <w:pStyle w:val="NormalText"/>
      </w:pPr>
      <w:r>
        <w:t>D) Abraham Maslow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33) Critical thinking is marked by ________.</w:t>
      </w:r>
    </w:p>
    <w:p w:rsidR="00000000" w:rsidRDefault="00F45B94">
      <w:pPr>
        <w:pStyle w:val="NormalText"/>
      </w:pPr>
      <w:r>
        <w:t>A) clarity</w:t>
      </w:r>
    </w:p>
    <w:p w:rsidR="00000000" w:rsidRDefault="00F45B94">
      <w:pPr>
        <w:pStyle w:val="NormalText"/>
      </w:pPr>
      <w:r>
        <w:t>B) completeness</w:t>
      </w:r>
    </w:p>
    <w:p w:rsidR="00000000" w:rsidRDefault="00F45B94">
      <w:pPr>
        <w:pStyle w:val="NormalText"/>
      </w:pPr>
      <w:r>
        <w:t>C) consistency</w:t>
      </w:r>
    </w:p>
    <w:p w:rsidR="00000000" w:rsidRDefault="00F45B94">
      <w:pPr>
        <w:pStyle w:val="NormalText"/>
      </w:pPr>
      <w:r>
        <w:t>D) All of the answers are correct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34) A course in critical thinking can improve students' ability to ________.</w:t>
      </w:r>
    </w:p>
    <w:p w:rsidR="00000000" w:rsidRDefault="00F45B94">
      <w:pPr>
        <w:pStyle w:val="NormalText"/>
      </w:pPr>
      <w:r>
        <w:t>A) understand course materials</w:t>
      </w:r>
    </w:p>
    <w:p w:rsidR="00000000" w:rsidRDefault="00F45B94">
      <w:pPr>
        <w:pStyle w:val="NormalText"/>
      </w:pPr>
      <w:r>
        <w:t>B) critically evaluate c</w:t>
      </w:r>
      <w:r>
        <w:t>ourse materials</w:t>
      </w:r>
    </w:p>
    <w:p w:rsidR="00000000" w:rsidRDefault="00F45B94">
      <w:pPr>
        <w:pStyle w:val="NormalText"/>
      </w:pPr>
      <w:r>
        <w:t>C) argue effectively for their own views on course topics</w:t>
      </w:r>
    </w:p>
    <w:p w:rsidR="00000000" w:rsidRDefault="00F45B94">
      <w:pPr>
        <w:pStyle w:val="NormalText"/>
      </w:pPr>
      <w:r>
        <w:t>D) All of the answers are correct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lastRenderedPageBreak/>
        <w:t>35) Which of the following reflects group-centered thinking?</w:t>
      </w:r>
    </w:p>
    <w:p w:rsidR="00000000" w:rsidRDefault="00F45B94">
      <w:pPr>
        <w:pStyle w:val="NormalText"/>
      </w:pPr>
      <w:r>
        <w:t>A) egocentrism</w:t>
      </w:r>
    </w:p>
    <w:p w:rsidR="00000000" w:rsidRDefault="00F45B94">
      <w:pPr>
        <w:pStyle w:val="NormalText"/>
      </w:pPr>
      <w:r>
        <w:t>B) sociocentrism</w:t>
      </w:r>
    </w:p>
    <w:p w:rsidR="00000000" w:rsidRDefault="00F45B94">
      <w:pPr>
        <w:pStyle w:val="NormalText"/>
      </w:pPr>
      <w:r>
        <w:t xml:space="preserve">C) </w:t>
      </w:r>
      <w:r>
        <w:t>group bias</w:t>
      </w:r>
    </w:p>
    <w:p w:rsidR="00000000" w:rsidRDefault="00F45B94">
      <w:pPr>
        <w:pStyle w:val="NormalText"/>
      </w:pPr>
      <w:r>
        <w:t>D) the herd instinct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36) ________ is the tendency to overrate oneself.</w:t>
      </w:r>
    </w:p>
    <w:p w:rsidR="00000000" w:rsidRDefault="00F45B94">
      <w:pPr>
        <w:pStyle w:val="NormalText"/>
      </w:pPr>
      <w:r>
        <w:t>A) Superiority bias</w:t>
      </w:r>
    </w:p>
    <w:p w:rsidR="00000000" w:rsidRDefault="00F45B94">
      <w:pPr>
        <w:pStyle w:val="NormalText"/>
      </w:pPr>
      <w:r>
        <w:t>B) Egocentrism</w:t>
      </w:r>
    </w:p>
    <w:p w:rsidR="00000000" w:rsidRDefault="00F45B94">
      <w:pPr>
        <w:pStyle w:val="NormalText"/>
      </w:pPr>
      <w:r>
        <w:t>C) Sociocentrism</w:t>
      </w:r>
    </w:p>
    <w:p w:rsidR="00000000" w:rsidRDefault="00F45B94">
      <w:pPr>
        <w:pStyle w:val="NormalText"/>
      </w:pPr>
      <w:r>
        <w:t>D) Vanity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A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37) ________ is </w:t>
      </w:r>
      <w:r>
        <w:t>the tendency to conform, often unthinkingly, to authority or to group standards of conduct and belief.</w:t>
      </w:r>
    </w:p>
    <w:p w:rsidR="00000000" w:rsidRDefault="00F45B94">
      <w:pPr>
        <w:pStyle w:val="NormalText"/>
      </w:pPr>
      <w:r>
        <w:t>A) Authoritarianism</w:t>
      </w:r>
    </w:p>
    <w:p w:rsidR="00000000" w:rsidRDefault="00F45B94">
      <w:pPr>
        <w:pStyle w:val="NormalText"/>
      </w:pPr>
      <w:r>
        <w:t>B) The lemming instinct</w:t>
      </w:r>
    </w:p>
    <w:p w:rsidR="00000000" w:rsidRDefault="00F45B94">
      <w:pPr>
        <w:pStyle w:val="NormalText"/>
      </w:pPr>
      <w:r>
        <w:t>C) Sociocentrism</w:t>
      </w:r>
    </w:p>
    <w:p w:rsidR="00000000" w:rsidRDefault="00F45B94">
      <w:pPr>
        <w:pStyle w:val="NormalText"/>
      </w:pPr>
      <w:r>
        <w:t>D) Conformism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38) The classic 1950s experime</w:t>
      </w:r>
      <w:r>
        <w:t>nt in which students were asked to match a standard line with three comparison lines in order to test the power of peer pressure was conducted by ________.</w:t>
      </w:r>
    </w:p>
    <w:p w:rsidR="00000000" w:rsidRDefault="00F45B94">
      <w:pPr>
        <w:pStyle w:val="NormalText"/>
      </w:pPr>
      <w:r>
        <w:t>A) Sigmund Freud</w:t>
      </w:r>
    </w:p>
    <w:p w:rsidR="00000000" w:rsidRDefault="00F45B94">
      <w:pPr>
        <w:pStyle w:val="NormalText"/>
      </w:pPr>
      <w:r>
        <w:t>B) Stanley Milgram</w:t>
      </w:r>
    </w:p>
    <w:p w:rsidR="00000000" w:rsidRDefault="00F45B94">
      <w:pPr>
        <w:pStyle w:val="NormalText"/>
      </w:pPr>
      <w:r>
        <w:t>C) B. F. Skinner</w:t>
      </w:r>
    </w:p>
    <w:p w:rsidR="00000000" w:rsidRDefault="00F45B94">
      <w:pPr>
        <w:pStyle w:val="NormalText"/>
      </w:pPr>
      <w:r>
        <w:t>D) Solomon Asch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</w:t>
      </w:r>
      <w:r>
        <w:t>oard Navigation</w:t>
      </w:r>
    </w:p>
    <w:p w:rsidR="00000000" w:rsidRDefault="00F45B94">
      <w:pPr>
        <w:pStyle w:val="NormalText"/>
      </w:pPr>
    </w:p>
    <w:p w:rsidR="00996B06" w:rsidRDefault="00996B0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F45B94">
      <w:pPr>
        <w:pStyle w:val="NormalText"/>
      </w:pPr>
      <w:r>
        <w:lastRenderedPageBreak/>
        <w:t xml:space="preserve">39) </w:t>
      </w:r>
      <w:r>
        <w:t>________ are generalizations about a group of people in which identical characteristics are assigned to all or virtually all members of the group, often without regard to whether such attributions are accurate.</w:t>
      </w:r>
    </w:p>
    <w:p w:rsidR="00000000" w:rsidRDefault="00F45B94">
      <w:pPr>
        <w:pStyle w:val="NormalText"/>
      </w:pPr>
      <w:r>
        <w:t>A) Stereotypes</w:t>
      </w:r>
    </w:p>
    <w:p w:rsidR="00000000" w:rsidRDefault="00F45B94">
      <w:pPr>
        <w:pStyle w:val="NormalText"/>
      </w:pPr>
      <w:r>
        <w:t>B) Biases</w:t>
      </w:r>
    </w:p>
    <w:p w:rsidR="00000000" w:rsidRDefault="00F45B94">
      <w:pPr>
        <w:pStyle w:val="NormalText"/>
      </w:pPr>
      <w:r>
        <w:t>C) Assumptions</w:t>
      </w:r>
    </w:p>
    <w:p w:rsidR="00000000" w:rsidRDefault="00F45B94">
      <w:pPr>
        <w:pStyle w:val="NormalText"/>
      </w:pPr>
      <w:r>
        <w:t>D) No</w:t>
      </w:r>
      <w:r>
        <w:t>ne of the answers are correct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A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40) Amber notices that a few currency notes are missing from her purse kept on her coffee table. She immediately holds Lily, the housemaid, accountable for it because the previou</w:t>
      </w:r>
      <w:r>
        <w:t>s housemaid who was from the same village as Lily had stolen money from Amber's house. In this case, Amber's thought process reflects ________.</w:t>
      </w:r>
    </w:p>
    <w:p w:rsidR="00000000" w:rsidRDefault="00F45B94">
      <w:pPr>
        <w:pStyle w:val="NormalText"/>
      </w:pPr>
      <w:r>
        <w:t>A) hasty generalization</w:t>
      </w:r>
    </w:p>
    <w:p w:rsidR="00000000" w:rsidRDefault="00F45B94">
      <w:pPr>
        <w:pStyle w:val="NormalText"/>
      </w:pPr>
      <w:r>
        <w:t>B) superiority bias</w:t>
      </w:r>
    </w:p>
    <w:p w:rsidR="00000000" w:rsidRDefault="00F45B94">
      <w:pPr>
        <w:pStyle w:val="NormalText"/>
      </w:pPr>
      <w:r>
        <w:t>C) narcissism</w:t>
      </w:r>
    </w:p>
    <w:p w:rsidR="00000000" w:rsidRDefault="00F45B94">
      <w:pPr>
        <w:pStyle w:val="NormalText"/>
      </w:pPr>
      <w:r>
        <w:t>D) relativistic thinking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A</w:t>
      </w:r>
    </w:p>
    <w:p w:rsidR="00000000" w:rsidRDefault="00F45B94">
      <w:pPr>
        <w:pStyle w:val="NormalText"/>
      </w:pPr>
      <w:r>
        <w:t>Accessibility:  Ke</w:t>
      </w:r>
      <w:r>
        <w:t>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41) ________ is the view that truth is a matter of individual opinion.</w:t>
      </w:r>
    </w:p>
    <w:p w:rsidR="00000000" w:rsidRDefault="00F45B94">
      <w:pPr>
        <w:pStyle w:val="NormalText"/>
      </w:pPr>
      <w:r>
        <w:t>A) Relativism</w:t>
      </w:r>
    </w:p>
    <w:p w:rsidR="00000000" w:rsidRDefault="00F45B94">
      <w:pPr>
        <w:pStyle w:val="NormalText"/>
      </w:pPr>
      <w:r>
        <w:t>B) Subjectivism</w:t>
      </w:r>
    </w:p>
    <w:p w:rsidR="00000000" w:rsidRDefault="00F45B94">
      <w:pPr>
        <w:pStyle w:val="NormalText"/>
      </w:pPr>
      <w:r>
        <w:t>C) Emotivism</w:t>
      </w:r>
    </w:p>
    <w:p w:rsidR="00000000" w:rsidRDefault="00F45B94">
      <w:pPr>
        <w:pStyle w:val="NormalText"/>
      </w:pPr>
      <w:r>
        <w:t>D) Individualism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 xml:space="preserve">42) ________ is the view that truth is a matter of social </w:t>
      </w:r>
      <w:r>
        <w:t>or cultural opinion.</w:t>
      </w:r>
    </w:p>
    <w:p w:rsidR="00000000" w:rsidRDefault="00F45B94">
      <w:pPr>
        <w:pStyle w:val="NormalText"/>
      </w:pPr>
      <w:r>
        <w:t>A) Cultural relativism</w:t>
      </w:r>
    </w:p>
    <w:p w:rsidR="00000000" w:rsidRDefault="00F45B94">
      <w:pPr>
        <w:pStyle w:val="NormalText"/>
      </w:pPr>
      <w:r>
        <w:t>B) Subjectivism</w:t>
      </w:r>
    </w:p>
    <w:p w:rsidR="00000000" w:rsidRDefault="00F45B94">
      <w:pPr>
        <w:pStyle w:val="NormalText"/>
      </w:pPr>
      <w:r>
        <w:t>C) Nonabsolutism</w:t>
      </w:r>
    </w:p>
    <w:p w:rsidR="00000000" w:rsidRDefault="00F45B94">
      <w:pPr>
        <w:pStyle w:val="NormalText"/>
      </w:pPr>
      <w:r>
        <w:t>D) Majoritarianism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A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996B06" w:rsidRDefault="00996B0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F45B94">
      <w:pPr>
        <w:pStyle w:val="NormalText"/>
      </w:pPr>
      <w:r>
        <w:lastRenderedPageBreak/>
        <w:t xml:space="preserve">43) </w:t>
      </w:r>
      <w:r>
        <w:t>________ is the view that what is morally right and good for an individual is whatever that person believes is morally right and good.</w:t>
      </w:r>
    </w:p>
    <w:p w:rsidR="00000000" w:rsidRDefault="00F45B94">
      <w:pPr>
        <w:pStyle w:val="NormalText"/>
      </w:pPr>
      <w:r>
        <w:t>A) Conventionalism</w:t>
      </w:r>
    </w:p>
    <w:p w:rsidR="00000000" w:rsidRDefault="00F45B94">
      <w:pPr>
        <w:pStyle w:val="NormalText"/>
      </w:pPr>
      <w:r>
        <w:t>B) Moral anti-realism</w:t>
      </w:r>
    </w:p>
    <w:p w:rsidR="00000000" w:rsidRDefault="00F45B94">
      <w:pPr>
        <w:pStyle w:val="NormalText"/>
      </w:pPr>
      <w:r>
        <w:t>C) Moral subjectivism</w:t>
      </w:r>
    </w:p>
    <w:p w:rsidR="00000000" w:rsidRDefault="00F45B94">
      <w:pPr>
        <w:pStyle w:val="NormalText"/>
      </w:pPr>
      <w:r>
        <w:t>D) Preferentialism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C</w:t>
      </w:r>
    </w:p>
    <w:p w:rsidR="00000000" w:rsidRDefault="00F45B94">
      <w:pPr>
        <w:pStyle w:val="NormalText"/>
      </w:pPr>
      <w:r>
        <w:t>Accessibility:  Keyboard Nav</w:t>
      </w:r>
      <w:r>
        <w:t>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44) Relativism ________.</w:t>
      </w:r>
    </w:p>
    <w:p w:rsidR="00000000" w:rsidRDefault="00F45B94">
      <w:pPr>
        <w:pStyle w:val="NormalText"/>
      </w:pPr>
      <w:r>
        <w:t>A) makes it impossible for us to correctly criticize other cultures' customs and values</w:t>
      </w:r>
    </w:p>
    <w:p w:rsidR="00000000" w:rsidRDefault="00F45B94">
      <w:pPr>
        <w:pStyle w:val="NormalText"/>
      </w:pPr>
      <w:r>
        <w:t>B) makes it impossible for us to correctly criticize our own societies' customs and values</w:t>
      </w:r>
    </w:p>
    <w:p w:rsidR="00000000" w:rsidRDefault="00F45B94">
      <w:pPr>
        <w:pStyle w:val="NormalText"/>
      </w:pPr>
      <w:r>
        <w:t>C) can lead to conflicting moral duties</w:t>
      </w:r>
    </w:p>
    <w:p w:rsidR="00000000" w:rsidRDefault="00F45B94">
      <w:pPr>
        <w:pStyle w:val="NormalText"/>
      </w:pPr>
      <w:r>
        <w:t xml:space="preserve">D) </w:t>
      </w:r>
      <w:r>
        <w:t>All of the answers are correct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45) The fact that there is deep disagreement about ethical issues shows that ________.</w:t>
      </w:r>
    </w:p>
    <w:p w:rsidR="00000000" w:rsidRDefault="00F45B94">
      <w:pPr>
        <w:pStyle w:val="NormalText"/>
      </w:pPr>
      <w:r>
        <w:t>A) there is no objective truth in ethics</w:t>
      </w:r>
    </w:p>
    <w:p w:rsidR="00000000" w:rsidRDefault="00F45B94">
      <w:pPr>
        <w:pStyle w:val="NormalText"/>
      </w:pPr>
      <w:r>
        <w:t>B) ethics is just a matter of opinion</w:t>
      </w:r>
    </w:p>
    <w:p w:rsidR="00000000" w:rsidRDefault="00F45B94">
      <w:pPr>
        <w:pStyle w:val="NormalText"/>
      </w:pPr>
      <w:r>
        <w:t>C) there is</w:t>
      </w:r>
      <w:r>
        <w:t xml:space="preserve"> no right or wrong</w:t>
      </w:r>
    </w:p>
    <w:p w:rsidR="00000000" w:rsidRDefault="00F45B94">
      <w:pPr>
        <w:pStyle w:val="NormalText"/>
      </w:pPr>
      <w:r>
        <w:t>D) None of the answers are correct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46) Which of the following barriers to critical thinking is highlighted in Chapter 1?</w:t>
      </w:r>
    </w:p>
    <w:p w:rsidR="00000000" w:rsidRDefault="00F45B94">
      <w:pPr>
        <w:pStyle w:val="NormalText"/>
      </w:pPr>
      <w:r>
        <w:t>A) selective memory</w:t>
      </w:r>
    </w:p>
    <w:p w:rsidR="00000000" w:rsidRDefault="00F45B94">
      <w:pPr>
        <w:pStyle w:val="NormalText"/>
      </w:pPr>
      <w:r>
        <w:t>B) wishful thinking</w:t>
      </w:r>
    </w:p>
    <w:p w:rsidR="00000000" w:rsidRDefault="00F45B94">
      <w:pPr>
        <w:pStyle w:val="NormalText"/>
      </w:pPr>
      <w:r>
        <w:t xml:space="preserve">C) </w:t>
      </w:r>
      <w:r>
        <w:t>provincialism</w:t>
      </w:r>
    </w:p>
    <w:p w:rsidR="00000000" w:rsidRDefault="00F45B94">
      <w:pPr>
        <w:pStyle w:val="NormalText"/>
      </w:pPr>
      <w:r>
        <w:t>D) the availability bias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47) Believing something because it makes one feel good, not because there is good reason for believing that it is true, is referred to as ________.</w:t>
      </w:r>
    </w:p>
    <w:p w:rsidR="00000000" w:rsidRDefault="00F45B94">
      <w:pPr>
        <w:pStyle w:val="NormalText"/>
      </w:pPr>
      <w:r>
        <w:t>A) practical inconsis</w:t>
      </w:r>
      <w:r>
        <w:t>tency</w:t>
      </w:r>
    </w:p>
    <w:p w:rsidR="00000000" w:rsidRDefault="00F45B94">
      <w:pPr>
        <w:pStyle w:val="NormalText"/>
      </w:pPr>
      <w:r>
        <w:t>B) egocentrism</w:t>
      </w:r>
    </w:p>
    <w:p w:rsidR="00000000" w:rsidRDefault="00F45B94">
      <w:pPr>
        <w:pStyle w:val="NormalText"/>
      </w:pPr>
      <w:r>
        <w:t>C) wishful thinking</w:t>
      </w:r>
    </w:p>
    <w:p w:rsidR="00000000" w:rsidRDefault="00F45B94">
      <w:pPr>
        <w:pStyle w:val="NormalText"/>
      </w:pPr>
      <w:r>
        <w:t>D) divergent thinking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C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48) The following statement is an example of ________. "This generous pension package benefits me; therefore, it's good."</w:t>
      </w:r>
    </w:p>
    <w:p w:rsidR="00000000" w:rsidRDefault="00F45B94">
      <w:pPr>
        <w:pStyle w:val="NormalText"/>
      </w:pPr>
      <w:r>
        <w:t>A) sociocentric thinkin</w:t>
      </w:r>
      <w:r>
        <w:t>g</w:t>
      </w:r>
    </w:p>
    <w:p w:rsidR="00000000" w:rsidRDefault="00F45B94">
      <w:pPr>
        <w:pStyle w:val="NormalText"/>
      </w:pPr>
      <w:r>
        <w:t>B) self-interested thinking</w:t>
      </w:r>
    </w:p>
    <w:p w:rsidR="00000000" w:rsidRDefault="00F45B94">
      <w:pPr>
        <w:pStyle w:val="NormalText"/>
      </w:pPr>
      <w:r>
        <w:t>C) group bias</w:t>
      </w:r>
    </w:p>
    <w:p w:rsidR="00000000" w:rsidRDefault="00F45B94">
      <w:pPr>
        <w:pStyle w:val="NormalText"/>
      </w:pPr>
      <w:r>
        <w:t>D) superiority bias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49) Aleesa, who wants to have two biological children, is extremely happy with the government's decision to relax the one-child policy in her co</w:t>
      </w:r>
      <w:r>
        <w:t>untry. Her country is struggling with the problem of overpopulation, but Aleesa does not want the government to recall this decision. This scenario illustrates ________.</w:t>
      </w:r>
    </w:p>
    <w:p w:rsidR="00000000" w:rsidRDefault="00F45B94">
      <w:pPr>
        <w:pStyle w:val="NormalText"/>
      </w:pPr>
      <w:r>
        <w:t>A) a self-fulfilling prophecy</w:t>
      </w:r>
    </w:p>
    <w:p w:rsidR="00000000" w:rsidRDefault="00F45B94">
      <w:pPr>
        <w:pStyle w:val="NormalText"/>
      </w:pPr>
      <w:r>
        <w:t>B) self-interested thinking</w:t>
      </w:r>
    </w:p>
    <w:p w:rsidR="00000000" w:rsidRDefault="00F45B94">
      <w:pPr>
        <w:pStyle w:val="NormalText"/>
      </w:pPr>
      <w:r>
        <w:t>C) conformism</w:t>
      </w:r>
    </w:p>
    <w:p w:rsidR="00000000" w:rsidRDefault="00F45B94">
      <w:pPr>
        <w:pStyle w:val="NormalText"/>
      </w:pPr>
      <w:r>
        <w:t>D) elitism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B</w:t>
      </w:r>
    </w:p>
    <w:p w:rsidR="00000000" w:rsidRDefault="00F45B94">
      <w:pPr>
        <w:pStyle w:val="NormalText"/>
      </w:pPr>
      <w:r>
        <w:t>Accessibility:  Keyboard Navigation</w:t>
      </w:r>
    </w:p>
    <w:p w:rsidR="00000000" w:rsidRDefault="00F45B94">
      <w:pPr>
        <w:pStyle w:val="NormalText"/>
      </w:pPr>
    </w:p>
    <w:p w:rsidR="00000000" w:rsidRDefault="00F45B94">
      <w:pPr>
        <w:pStyle w:val="NormalText"/>
      </w:pPr>
      <w:r>
        <w:t>50) Uncritical thinkers tend to ________.</w:t>
      </w:r>
    </w:p>
    <w:p w:rsidR="00000000" w:rsidRDefault="00F45B94">
      <w:pPr>
        <w:pStyle w:val="NormalText"/>
      </w:pPr>
      <w:r>
        <w:t>A) be closed-minded and resist criticisms of beliefs and assumptions</w:t>
      </w:r>
    </w:p>
    <w:p w:rsidR="00000000" w:rsidRDefault="00F45B94">
      <w:pPr>
        <w:pStyle w:val="NormalText"/>
      </w:pPr>
      <w:r>
        <w:t xml:space="preserve">B) </w:t>
      </w:r>
      <w:r>
        <w:t>think illogically and draw unsupported conclusions from evidence and data</w:t>
      </w:r>
    </w:p>
    <w:p w:rsidR="00000000" w:rsidRDefault="00F45B94">
      <w:pPr>
        <w:pStyle w:val="NormalText"/>
      </w:pPr>
      <w:r>
        <w:t>C) base beliefs on mere personal preference or self-interest</w:t>
      </w:r>
    </w:p>
    <w:p w:rsidR="00000000" w:rsidRDefault="00F45B94">
      <w:pPr>
        <w:pStyle w:val="NormalText"/>
      </w:pPr>
      <w:r>
        <w:t>D) All of the answers are correct</w:t>
      </w:r>
    </w:p>
    <w:p w:rsidR="00A83228" w:rsidRDefault="00A83228">
      <w:pPr>
        <w:pStyle w:val="NormalText"/>
      </w:pPr>
    </w:p>
    <w:p w:rsidR="00000000" w:rsidRDefault="00A83228">
      <w:pPr>
        <w:pStyle w:val="NormalText"/>
      </w:pPr>
      <w:r>
        <w:t>Answer:</w:t>
      </w:r>
      <w:r w:rsidR="00F45B94">
        <w:t xml:space="preserve">  D</w:t>
      </w:r>
    </w:p>
    <w:p w:rsidR="00F45B94" w:rsidRDefault="00F45B94">
      <w:pPr>
        <w:pStyle w:val="NormalText"/>
        <w:spacing w:after="240"/>
      </w:pPr>
      <w:bookmarkStart w:id="0" w:name="_GoBack"/>
      <w:bookmarkEnd w:id="0"/>
      <w:r>
        <w:t>Accessibility:  Keyboard Navigation</w:t>
      </w:r>
    </w:p>
    <w:sectPr w:rsidR="00F45B94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B94" w:rsidRDefault="00F45B94" w:rsidP="00A83228">
      <w:pPr>
        <w:spacing w:after="0" w:line="240" w:lineRule="auto"/>
      </w:pPr>
      <w:r>
        <w:separator/>
      </w:r>
    </w:p>
  </w:endnote>
  <w:endnote w:type="continuationSeparator" w:id="0">
    <w:p w:rsidR="00F45B94" w:rsidRDefault="00F45B94" w:rsidP="00A8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28" w:rsidRPr="00A83228" w:rsidRDefault="00A83228" w:rsidP="00A83228">
    <w:pPr>
      <w:tabs>
        <w:tab w:val="center" w:pos="4680"/>
        <w:tab w:val="right" w:pos="9360"/>
      </w:tabs>
      <w:spacing w:before="40" w:after="20" w:line="240" w:lineRule="auto"/>
      <w:jc w:val="center"/>
      <w:rPr>
        <w:rFonts w:ascii="Times New Roman" w:eastAsia="Times New Roman" w:hAnsi="Times New Roman" w:cs="Times New Roman"/>
        <w:noProof/>
        <w:sz w:val="20"/>
        <w:szCs w:val="20"/>
      </w:rPr>
    </w:pPr>
    <w:r w:rsidRPr="00A83228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A83228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A83228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A83228">
      <w:rPr>
        <w:rFonts w:ascii="Times New Roman" w:eastAsia="Times New Roman" w:hAnsi="Times New Roman" w:cs="Times New Roman"/>
        <w:sz w:val="20"/>
        <w:szCs w:val="20"/>
      </w:rPr>
      <w:t>1</w:t>
    </w:r>
    <w:r w:rsidRPr="00A83228"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A83228" w:rsidRPr="00A83228" w:rsidRDefault="00A83228" w:rsidP="00A83228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A83228">
      <w:rPr>
        <w:rFonts w:ascii="Times New Roman" w:eastAsia="Times New Roman" w:hAnsi="Times New Roman" w:cs="Times New Roman"/>
        <w:color w:val="000000"/>
        <w:sz w:val="20"/>
        <w:szCs w:val="20"/>
      </w:rPr>
      <w:t>Copyright 2020 ©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B94" w:rsidRDefault="00F45B94" w:rsidP="00A83228">
      <w:pPr>
        <w:spacing w:after="0" w:line="240" w:lineRule="auto"/>
      </w:pPr>
      <w:r>
        <w:separator/>
      </w:r>
    </w:p>
  </w:footnote>
  <w:footnote w:type="continuationSeparator" w:id="0">
    <w:p w:rsidR="00F45B94" w:rsidRDefault="00F45B94" w:rsidP="00A8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28"/>
    <w:rsid w:val="00996B06"/>
    <w:rsid w:val="00A83228"/>
    <w:rsid w:val="00F4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00436B"/>
  <w14:defaultImageDpi w14:val="0"/>
  <w15:docId w15:val="{4FA7FBE6-BF9A-40FA-8D0F-12D97D3D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3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228"/>
  </w:style>
  <w:style w:type="paragraph" w:styleId="Footer">
    <w:name w:val="footer"/>
    <w:basedOn w:val="Normal"/>
    <w:link w:val="FooterChar"/>
    <w:uiPriority w:val="99"/>
    <w:unhideWhenUsed/>
    <w:rsid w:val="00A83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8967</Characters>
  <Application>Microsoft Office Word</Application>
  <DocSecurity>0</DocSecurity>
  <Lines>74</Lines>
  <Paragraphs>21</Paragraphs>
  <ScaleCrop>false</ScaleCrop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3</cp:revision>
  <dcterms:created xsi:type="dcterms:W3CDTF">2019-02-14T15:39:00Z</dcterms:created>
  <dcterms:modified xsi:type="dcterms:W3CDTF">2019-02-14T15:39:00Z</dcterms:modified>
</cp:coreProperties>
</file>