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A67D4" w14:textId="5E3941E2" w:rsidR="00731971" w:rsidRPr="008E0ECF" w:rsidRDefault="00731971" w:rsidP="00731971">
      <w:pPr>
        <w:jc w:val="center"/>
        <w:rPr>
          <w:rFonts w:ascii="Times New Roman" w:hAnsi="Times New Roman" w:cs="Times New Roman"/>
          <w:b/>
          <w:i/>
          <w:sz w:val="32"/>
          <w:szCs w:val="32"/>
          <w:lang w:val="en-CA"/>
        </w:rPr>
      </w:pPr>
      <w:r w:rsidRPr="008E0ECF">
        <w:rPr>
          <w:rFonts w:ascii="Times New Roman" w:hAnsi="Times New Roman" w:cs="Times New Roman"/>
          <w:b/>
          <w:i/>
          <w:sz w:val="32"/>
          <w:szCs w:val="32"/>
          <w:lang w:val="en-CA"/>
        </w:rPr>
        <w:t>Organization Theory and Design</w:t>
      </w:r>
      <w:r w:rsidR="003C7521" w:rsidRPr="00001E2C">
        <w:rPr>
          <w:rFonts w:ascii="Times New Roman" w:hAnsi="Times New Roman" w:cs="Times New Roman"/>
          <w:b/>
          <w:iCs/>
          <w:sz w:val="32"/>
          <w:szCs w:val="32"/>
          <w:lang w:val="en-CA"/>
        </w:rPr>
        <w:t xml:space="preserve">, </w:t>
      </w:r>
      <w:r w:rsidR="00FA4D92" w:rsidRPr="00001E2C">
        <w:rPr>
          <w:rFonts w:ascii="Times New Roman" w:hAnsi="Times New Roman" w:cs="Times New Roman"/>
          <w:b/>
          <w:iCs/>
          <w:sz w:val="32"/>
          <w:szCs w:val="32"/>
          <w:lang w:val="en-CA"/>
        </w:rPr>
        <w:t>4</w:t>
      </w:r>
      <w:r w:rsidRPr="00001E2C">
        <w:rPr>
          <w:rFonts w:ascii="Times New Roman" w:hAnsi="Times New Roman" w:cs="Times New Roman"/>
          <w:b/>
          <w:iCs/>
          <w:sz w:val="32"/>
          <w:szCs w:val="32"/>
          <w:lang w:val="en-CA"/>
        </w:rPr>
        <w:t>C</w:t>
      </w:r>
      <w:r w:rsidRPr="00001E2C">
        <w:rPr>
          <w:rFonts w:ascii="Times New Roman" w:hAnsi="Times New Roman" w:cs="Times New Roman"/>
          <w:b/>
          <w:iCs/>
          <w:sz w:val="32"/>
          <w:szCs w:val="32"/>
        </w:rPr>
        <w:t>e</w:t>
      </w:r>
    </w:p>
    <w:p w14:paraId="03DE29C7" w14:textId="77777777" w:rsidR="00731971" w:rsidRPr="008E0ECF" w:rsidRDefault="00731971" w:rsidP="00731971">
      <w:pPr>
        <w:jc w:val="center"/>
        <w:rPr>
          <w:rFonts w:ascii="Times New Roman" w:hAnsi="Times New Roman" w:cs="Times New Roman"/>
          <w:b/>
          <w:sz w:val="32"/>
          <w:szCs w:val="32"/>
          <w:lang w:val="en-CA"/>
        </w:rPr>
      </w:pPr>
      <w:r w:rsidRPr="008E0ECF">
        <w:rPr>
          <w:rFonts w:ascii="Times New Roman" w:hAnsi="Times New Roman" w:cs="Times New Roman"/>
          <w:b/>
          <w:sz w:val="32"/>
          <w:szCs w:val="32"/>
          <w:lang w:val="en-CA"/>
        </w:rPr>
        <w:t>Enriched Instructor’s Manual</w:t>
      </w:r>
    </w:p>
    <w:p w14:paraId="7CF57122" w14:textId="77777777" w:rsidR="00731971" w:rsidRPr="008E0ECF" w:rsidRDefault="00731971" w:rsidP="00FB2207">
      <w:pPr>
        <w:jc w:val="center"/>
        <w:rPr>
          <w:rFonts w:ascii="Times New Roman" w:hAnsi="Times New Roman" w:cs="Times New Roman"/>
          <w:b/>
          <w:sz w:val="32"/>
          <w:szCs w:val="32"/>
          <w:lang w:val="en-CA"/>
        </w:rPr>
      </w:pPr>
    </w:p>
    <w:p w14:paraId="6F022E3E" w14:textId="77777777" w:rsidR="0069171A" w:rsidRPr="008E0ECF" w:rsidRDefault="009B2408" w:rsidP="00FB2207">
      <w:pPr>
        <w:jc w:val="center"/>
        <w:rPr>
          <w:rFonts w:ascii="Times New Roman" w:hAnsi="Times New Roman" w:cs="Times New Roman"/>
          <w:b/>
          <w:sz w:val="32"/>
          <w:szCs w:val="32"/>
          <w:lang w:val="en-CA"/>
        </w:rPr>
      </w:pPr>
      <w:r w:rsidRPr="008E0ECF">
        <w:rPr>
          <w:rFonts w:ascii="Times New Roman" w:hAnsi="Times New Roman" w:cs="Times New Roman"/>
          <w:b/>
          <w:sz w:val="32"/>
          <w:szCs w:val="32"/>
          <w:lang w:val="en-CA"/>
        </w:rPr>
        <w:t>Chapter 1: Organizations and Organization Theory</w:t>
      </w:r>
    </w:p>
    <w:p w14:paraId="41B4FB55" w14:textId="77777777" w:rsidR="00FF42D2" w:rsidRPr="008E0ECF" w:rsidRDefault="00FF42D2">
      <w:pPr>
        <w:rPr>
          <w:rFonts w:ascii="Times New Roman" w:hAnsi="Times New Roman" w:cs="Times New Roman"/>
          <w:b/>
          <w:lang w:val="en-CA"/>
        </w:rPr>
      </w:pPr>
    </w:p>
    <w:p w14:paraId="571ABAA1" w14:textId="77777777" w:rsidR="00FF42D2" w:rsidRPr="008E0ECF" w:rsidRDefault="009B2408">
      <w:pPr>
        <w:rPr>
          <w:rFonts w:ascii="Times New Roman" w:hAnsi="Times New Roman" w:cs="Times New Roman"/>
          <w:b/>
          <w:lang w:val="en-CA"/>
        </w:rPr>
      </w:pPr>
      <w:r w:rsidRPr="008E0ECF">
        <w:rPr>
          <w:rFonts w:ascii="Times New Roman" w:hAnsi="Times New Roman" w:cs="Times New Roman"/>
          <w:b/>
          <w:lang w:val="en-CA"/>
        </w:rPr>
        <w:t>In this chapter, you will find:</w:t>
      </w:r>
    </w:p>
    <w:p w14:paraId="377688A8" w14:textId="77777777" w:rsidR="00FF42D2" w:rsidRPr="008E0ECF" w:rsidRDefault="004A632A">
      <w:pPr>
        <w:rPr>
          <w:rFonts w:ascii="Times New Roman" w:hAnsi="Times New Roman" w:cs="Times New Roman"/>
          <w:lang w:val="en-CA"/>
        </w:rPr>
      </w:pPr>
      <w:hyperlink w:anchor="ChapOverview" w:history="1">
        <w:r w:rsidR="009B2408" w:rsidRPr="008E0ECF">
          <w:rPr>
            <w:rStyle w:val="Hyperlink"/>
            <w:rFonts w:ascii="Times New Roman" w:hAnsi="Times New Roman" w:cs="Times New Roman"/>
            <w:lang w:val="en-CA"/>
          </w:rPr>
          <w:t>Chapter Overview</w:t>
        </w:r>
      </w:hyperlink>
    </w:p>
    <w:p w14:paraId="59656A86" w14:textId="77777777" w:rsidR="00FF42D2" w:rsidRPr="008E0ECF" w:rsidRDefault="004A632A">
      <w:pPr>
        <w:pStyle w:val="IM-T"/>
        <w:ind w:left="0" w:right="0" w:firstLine="0"/>
        <w:rPr>
          <w:rFonts w:ascii="Times New Roman" w:hAnsi="Times New Roman"/>
          <w:lang w:val="en-CA"/>
        </w:rPr>
      </w:pPr>
      <w:hyperlink w:anchor="PurposeofChapter" w:history="1">
        <w:r w:rsidR="009B2408" w:rsidRPr="008E0ECF">
          <w:rPr>
            <w:rStyle w:val="Hyperlink"/>
            <w:rFonts w:ascii="Times New Roman" w:hAnsi="Times New Roman"/>
            <w:lang w:val="en-CA"/>
          </w:rPr>
          <w:t>Purpose of This Chapter</w:t>
        </w:r>
      </w:hyperlink>
    </w:p>
    <w:p w14:paraId="22B47A30" w14:textId="5EB6305E" w:rsidR="00FF42D2" w:rsidRPr="008E0ECF" w:rsidRDefault="004A632A">
      <w:pPr>
        <w:pStyle w:val="IM-T"/>
        <w:ind w:left="0" w:right="0" w:firstLine="0"/>
        <w:rPr>
          <w:rFonts w:ascii="Times New Roman" w:hAnsi="Times New Roman"/>
          <w:color w:val="0000FF"/>
          <w:szCs w:val="24"/>
          <w:u w:val="single"/>
          <w:lang w:val="en-CA"/>
        </w:rPr>
      </w:pPr>
      <w:hyperlink w:anchor="IfNothingElse" w:history="1">
        <w:r w:rsidR="0087024F" w:rsidRPr="008E0ECF">
          <w:rPr>
            <w:rFonts w:ascii="Times New Roman" w:hAnsi="Times New Roman"/>
            <w:color w:val="0000FF"/>
            <w:szCs w:val="24"/>
            <w:u w:val="single"/>
            <w:lang w:val="en-CA"/>
          </w:rPr>
          <w:t>If Nothing Else, My Students Should Learn</w:t>
        </w:r>
        <w:r w:rsidR="00886897">
          <w:rPr>
            <w:rFonts w:ascii="Times New Roman" w:hAnsi="Times New Roman"/>
            <w:color w:val="0000FF"/>
            <w:szCs w:val="24"/>
            <w:u w:val="single"/>
            <w:lang w:val="en-CA"/>
          </w:rPr>
          <w:t xml:space="preserve"> </w:t>
        </w:r>
        <w:r w:rsidR="0087024F" w:rsidRPr="008E0ECF">
          <w:rPr>
            <w:rFonts w:ascii="Times New Roman" w:hAnsi="Times New Roman"/>
            <w:color w:val="0000FF"/>
            <w:szCs w:val="24"/>
            <w:u w:val="single"/>
            <w:lang w:val="en-CA"/>
          </w:rPr>
          <w:t>…</w:t>
        </w:r>
      </w:hyperlink>
    </w:p>
    <w:p w14:paraId="00C03F4F" w14:textId="77777777" w:rsidR="00FF42D2" w:rsidRPr="008E0ECF" w:rsidRDefault="004A632A">
      <w:pPr>
        <w:pStyle w:val="IM-T"/>
        <w:ind w:left="0" w:right="0" w:firstLine="0"/>
        <w:rPr>
          <w:rFonts w:ascii="Times New Roman" w:eastAsia="Cambria" w:hAnsi="Times New Roman"/>
          <w:szCs w:val="24"/>
          <w:lang w:val="en-CA"/>
        </w:rPr>
      </w:pPr>
      <w:hyperlink w:anchor="LearningOs" w:history="1">
        <w:r w:rsidR="009B2408" w:rsidRPr="008E0ECF">
          <w:rPr>
            <w:rStyle w:val="Hyperlink"/>
            <w:rFonts w:ascii="Times New Roman" w:eastAsia="Cambria" w:hAnsi="Times New Roman"/>
            <w:szCs w:val="24"/>
            <w:lang w:val="en-CA"/>
          </w:rPr>
          <w:t>Learning Objectives</w:t>
        </w:r>
      </w:hyperlink>
    </w:p>
    <w:p w14:paraId="6A497231" w14:textId="77777777" w:rsidR="00FF42D2" w:rsidRPr="008E0ECF" w:rsidRDefault="004A632A">
      <w:pPr>
        <w:pStyle w:val="IM-T"/>
        <w:ind w:left="0" w:right="0" w:firstLine="0"/>
        <w:rPr>
          <w:rFonts w:ascii="Times New Roman" w:hAnsi="Times New Roman"/>
          <w:lang w:val="en-CA"/>
        </w:rPr>
      </w:pPr>
      <w:hyperlink w:anchor="RelatetoRealWorld" w:history="1">
        <w:r w:rsidR="009B2408" w:rsidRPr="008E0ECF">
          <w:rPr>
            <w:rStyle w:val="Hyperlink"/>
            <w:rFonts w:ascii="Times New Roman" w:eastAsia="Cambria" w:hAnsi="Times New Roman"/>
            <w:szCs w:val="24"/>
            <w:lang w:val="en-CA"/>
          </w:rPr>
          <w:t>H</w:t>
        </w:r>
        <w:r w:rsidR="00982170" w:rsidRPr="008E0ECF">
          <w:rPr>
            <w:rStyle w:val="Hyperlink"/>
            <w:rFonts w:ascii="Times New Roman" w:eastAsia="Cambria" w:hAnsi="Times New Roman"/>
            <w:szCs w:val="24"/>
            <w:lang w:val="en-CA"/>
          </w:rPr>
          <w:t>ow Does This Chapter Relate to the Real World?</w:t>
        </w:r>
      </w:hyperlink>
      <w:r w:rsidR="00982170" w:rsidRPr="008E0ECF">
        <w:rPr>
          <w:rFonts w:ascii="Times New Roman" w:eastAsia="Cambria" w:hAnsi="Times New Roman"/>
          <w:szCs w:val="24"/>
          <w:lang w:val="en-CA"/>
        </w:rPr>
        <w:t xml:space="preserve"> </w:t>
      </w:r>
    </w:p>
    <w:p w14:paraId="1EAEC05C" w14:textId="77777777" w:rsidR="00FF42D2" w:rsidRPr="008E0ECF" w:rsidRDefault="00C20D81">
      <w:pPr>
        <w:pStyle w:val="IM-T"/>
        <w:ind w:left="0" w:right="0" w:firstLine="0"/>
        <w:rPr>
          <w:rStyle w:val="Hyperlink"/>
          <w:rFonts w:ascii="Times New Roman" w:hAnsi="Times New Roman"/>
        </w:rPr>
      </w:pPr>
      <w:r w:rsidRPr="008E0ECF">
        <w:rPr>
          <w:rFonts w:ascii="Times New Roman" w:eastAsia="Cambria" w:hAnsi="Times New Roman"/>
          <w:szCs w:val="24"/>
          <w:lang w:val="en-CA"/>
        </w:rPr>
        <w:fldChar w:fldCharType="begin"/>
      </w:r>
      <w:r w:rsidR="0087024F" w:rsidRPr="008E0ECF">
        <w:rPr>
          <w:rFonts w:ascii="Times New Roman" w:eastAsia="Cambria" w:hAnsi="Times New Roman"/>
          <w:szCs w:val="24"/>
          <w:lang w:val="en-CA"/>
        </w:rPr>
        <w:instrText xml:space="preserve"> HYPERLINK  \l "StudentsCare" </w:instrText>
      </w:r>
      <w:r w:rsidRPr="008E0ECF">
        <w:rPr>
          <w:rFonts w:ascii="Times New Roman" w:eastAsia="Cambria" w:hAnsi="Times New Roman"/>
          <w:szCs w:val="24"/>
          <w:lang w:val="en-CA"/>
        </w:rPr>
        <w:fldChar w:fldCharType="separate"/>
      </w:r>
      <w:r w:rsidR="0087024F" w:rsidRPr="008E0ECF">
        <w:rPr>
          <w:rStyle w:val="Hyperlink"/>
          <w:rFonts w:ascii="Times New Roman" w:eastAsia="Cambria" w:hAnsi="Times New Roman"/>
          <w:szCs w:val="24"/>
          <w:lang w:val="en-CA"/>
        </w:rPr>
        <w:t>Why Should Students Care?</w:t>
      </w:r>
    </w:p>
    <w:p w14:paraId="31164058" w14:textId="77777777" w:rsidR="00FF42D2" w:rsidRPr="008E0ECF" w:rsidRDefault="00C20D81">
      <w:pPr>
        <w:pStyle w:val="IM-T"/>
        <w:ind w:left="0" w:right="0" w:firstLine="0"/>
        <w:rPr>
          <w:rStyle w:val="Hyperlink"/>
          <w:rFonts w:ascii="Times New Roman" w:hAnsi="Times New Roman"/>
        </w:rPr>
      </w:pPr>
      <w:r w:rsidRPr="008E0ECF">
        <w:rPr>
          <w:rFonts w:ascii="Times New Roman" w:eastAsia="Cambria" w:hAnsi="Times New Roman"/>
          <w:szCs w:val="24"/>
          <w:lang w:val="en-CA"/>
        </w:rPr>
        <w:fldChar w:fldCharType="end"/>
      </w:r>
      <w:hyperlink w:anchor="StumblingBlocks" w:history="1">
        <w:r w:rsidR="009B2408" w:rsidRPr="008E0ECF">
          <w:rPr>
            <w:rStyle w:val="Hyperlink"/>
            <w:rFonts w:ascii="Times New Roman" w:eastAsia="Cambria" w:hAnsi="Times New Roman"/>
            <w:szCs w:val="24"/>
            <w:lang w:val="en-CA"/>
          </w:rPr>
          <w:t>What Are Common Student Misconceptions and Stumbling Blocks?</w:t>
        </w:r>
      </w:hyperlink>
      <w:r w:rsidR="009B2408" w:rsidRPr="008E0ECF">
        <w:rPr>
          <w:rStyle w:val="Hyperlink"/>
          <w:rFonts w:ascii="Times New Roman" w:eastAsia="Cambria" w:hAnsi="Times New Roman"/>
          <w:color w:val="auto"/>
          <w:szCs w:val="24"/>
          <w:u w:val="none"/>
          <w:lang w:val="en-CA"/>
        </w:rPr>
        <w:t xml:space="preserve"> </w:t>
      </w:r>
    </w:p>
    <w:p w14:paraId="3DAF4F47" w14:textId="77777777" w:rsidR="00FF42D2" w:rsidRPr="008E0ECF" w:rsidRDefault="004A632A">
      <w:pPr>
        <w:pStyle w:val="IM-T"/>
        <w:ind w:left="0" w:right="0" w:firstLine="0"/>
        <w:rPr>
          <w:rStyle w:val="Hyperlink"/>
          <w:rFonts w:ascii="Times New Roman" w:hAnsi="Times New Roman"/>
        </w:rPr>
      </w:pPr>
      <w:hyperlink w:anchor="DoinClass" w:history="1">
        <w:r w:rsidR="009B2408" w:rsidRPr="008E0ECF">
          <w:rPr>
            <w:rStyle w:val="Hyperlink"/>
            <w:rFonts w:ascii="Times New Roman" w:eastAsia="Cambria" w:hAnsi="Times New Roman"/>
            <w:szCs w:val="24"/>
            <w:lang w:val="en-CA"/>
          </w:rPr>
          <w:t>What Can I Do in Class?</w:t>
        </w:r>
      </w:hyperlink>
    </w:p>
    <w:p w14:paraId="0981326F" w14:textId="77777777" w:rsidR="00FF42D2" w:rsidRPr="008E0ECF" w:rsidRDefault="004A632A">
      <w:pPr>
        <w:pStyle w:val="IM-T"/>
        <w:numPr>
          <w:ilvl w:val="0"/>
          <w:numId w:val="1"/>
        </w:numPr>
        <w:ind w:right="0"/>
        <w:rPr>
          <w:rStyle w:val="Hyperlink"/>
          <w:rFonts w:ascii="Times New Roman" w:hAnsi="Times New Roman"/>
        </w:rPr>
      </w:pPr>
      <w:hyperlink w:anchor="StumbleActs" w:history="1">
        <w:r w:rsidR="009B2408" w:rsidRPr="008E0ECF">
          <w:rPr>
            <w:rStyle w:val="Hyperlink"/>
            <w:rFonts w:ascii="Times New Roman" w:eastAsia="Cambria" w:hAnsi="Times New Roman"/>
            <w:szCs w:val="24"/>
            <w:lang w:val="en-CA"/>
          </w:rPr>
          <w:t>Stumbling Block Activities</w:t>
        </w:r>
      </w:hyperlink>
    </w:p>
    <w:p w14:paraId="3C78856C" w14:textId="6D1DE8E0" w:rsidR="00FF42D2" w:rsidRPr="008E0ECF" w:rsidRDefault="004A632A">
      <w:pPr>
        <w:pStyle w:val="IM-T"/>
        <w:numPr>
          <w:ilvl w:val="0"/>
          <w:numId w:val="1"/>
        </w:numPr>
        <w:ind w:right="0"/>
        <w:rPr>
          <w:rStyle w:val="Hyperlink"/>
          <w:rFonts w:ascii="Times New Roman" w:hAnsi="Times New Roman"/>
        </w:rPr>
      </w:pPr>
      <w:hyperlink w:anchor="ClickerQ" w:history="1">
        <w:r w:rsidR="0023771D">
          <w:rPr>
            <w:rStyle w:val="Hyperlink"/>
            <w:rFonts w:ascii="Times New Roman" w:eastAsia="Cambria" w:hAnsi="Times New Roman"/>
            <w:szCs w:val="24"/>
            <w:lang w:val="en-CA"/>
          </w:rPr>
          <w:t>Class Engagement</w:t>
        </w:r>
        <w:r w:rsidR="0023771D" w:rsidRPr="008E0ECF">
          <w:rPr>
            <w:rStyle w:val="Hyperlink"/>
            <w:rFonts w:ascii="Times New Roman" w:eastAsia="Cambria" w:hAnsi="Times New Roman"/>
            <w:szCs w:val="24"/>
            <w:lang w:val="en-CA"/>
          </w:rPr>
          <w:t xml:space="preserve"> Question</w:t>
        </w:r>
      </w:hyperlink>
    </w:p>
    <w:p w14:paraId="705F43A1" w14:textId="77777777" w:rsidR="00FF42D2" w:rsidRPr="008E0ECF" w:rsidRDefault="004A632A">
      <w:pPr>
        <w:pStyle w:val="IM-T"/>
        <w:numPr>
          <w:ilvl w:val="0"/>
          <w:numId w:val="1"/>
        </w:numPr>
        <w:ind w:right="0"/>
        <w:rPr>
          <w:rStyle w:val="Hyperlink"/>
          <w:rFonts w:ascii="Times New Roman" w:hAnsi="Times New Roman"/>
        </w:rPr>
      </w:pPr>
      <w:hyperlink w:anchor="YouDesign" w:history="1">
        <w:r w:rsidR="009B2408" w:rsidRPr="008E0ECF">
          <w:rPr>
            <w:rStyle w:val="Hyperlink"/>
            <w:rFonts w:ascii="Times New Roman" w:eastAsia="Cambria" w:hAnsi="Times New Roman"/>
            <w:szCs w:val="24"/>
            <w:lang w:val="en-CA"/>
          </w:rPr>
          <w:t>You &amp; Design</w:t>
        </w:r>
      </w:hyperlink>
    </w:p>
    <w:p w14:paraId="035F38D1" w14:textId="77777777" w:rsidR="00FF42D2" w:rsidRPr="008E0ECF" w:rsidRDefault="004A632A">
      <w:pPr>
        <w:pStyle w:val="IM-T"/>
        <w:numPr>
          <w:ilvl w:val="0"/>
          <w:numId w:val="1"/>
        </w:numPr>
        <w:ind w:right="0"/>
        <w:rPr>
          <w:rStyle w:val="Hyperlink"/>
          <w:rFonts w:ascii="Times New Roman" w:hAnsi="Times New Roman"/>
        </w:rPr>
      </w:pPr>
      <w:hyperlink w:anchor="DiscussionQsAs" w:history="1">
        <w:r w:rsidR="009B2408" w:rsidRPr="008E0ECF">
          <w:rPr>
            <w:rStyle w:val="Hyperlink"/>
            <w:rFonts w:ascii="Times New Roman" w:eastAsia="Cambria" w:hAnsi="Times New Roman"/>
            <w:szCs w:val="24"/>
            <w:lang w:val="en-CA"/>
          </w:rPr>
          <w:t>Discussion Questions and Suggested Answers</w:t>
        </w:r>
      </w:hyperlink>
    </w:p>
    <w:p w14:paraId="77134BA4" w14:textId="77777777" w:rsidR="00FF42D2" w:rsidRPr="008E0ECF" w:rsidRDefault="004A632A">
      <w:pPr>
        <w:pStyle w:val="IM-T"/>
        <w:numPr>
          <w:ilvl w:val="0"/>
          <w:numId w:val="1"/>
        </w:numPr>
        <w:ind w:right="0"/>
        <w:rPr>
          <w:rStyle w:val="Hyperlink"/>
          <w:rFonts w:ascii="Times New Roman" w:hAnsi="Times New Roman"/>
        </w:rPr>
      </w:pPr>
      <w:hyperlink w:anchor="C01Workbook" w:history="1">
        <w:r w:rsidR="009B2408" w:rsidRPr="008E0ECF">
          <w:rPr>
            <w:rStyle w:val="Hyperlink"/>
            <w:rFonts w:ascii="Times New Roman" w:eastAsia="Cambria" w:hAnsi="Times New Roman"/>
            <w:szCs w:val="24"/>
            <w:lang w:val="en-CA"/>
          </w:rPr>
          <w:t>Chapter 1 Workbook: Measuring Dimensions of Organizations</w:t>
        </w:r>
      </w:hyperlink>
    </w:p>
    <w:p w14:paraId="3A49C8BE" w14:textId="77777777" w:rsidR="00FF42D2" w:rsidRPr="008E0ECF" w:rsidRDefault="004A632A">
      <w:pPr>
        <w:pStyle w:val="IM-T"/>
        <w:numPr>
          <w:ilvl w:val="0"/>
          <w:numId w:val="1"/>
        </w:numPr>
        <w:ind w:right="0"/>
        <w:rPr>
          <w:rStyle w:val="Hyperlink"/>
          <w:rFonts w:ascii="Times New Roman" w:hAnsi="Times New Roman"/>
        </w:rPr>
      </w:pPr>
      <w:hyperlink w:anchor="AltClassActs" w:history="1">
        <w:r w:rsidR="009B2408" w:rsidRPr="008E0ECF">
          <w:rPr>
            <w:rStyle w:val="Hyperlink"/>
            <w:rFonts w:ascii="Times New Roman" w:eastAsia="Cambria" w:hAnsi="Times New Roman"/>
            <w:szCs w:val="24"/>
            <w:lang w:val="en-CA"/>
          </w:rPr>
          <w:t>Alternative Classroom Activities</w:t>
        </w:r>
      </w:hyperlink>
    </w:p>
    <w:p w14:paraId="0CC8266E" w14:textId="0A752E68" w:rsidR="00FF42D2" w:rsidRPr="008E0ECF" w:rsidRDefault="004A632A">
      <w:pPr>
        <w:pStyle w:val="IM-T"/>
        <w:numPr>
          <w:ilvl w:val="0"/>
          <w:numId w:val="1"/>
        </w:numPr>
        <w:ind w:right="0"/>
        <w:rPr>
          <w:rStyle w:val="Hyperlink"/>
          <w:rFonts w:ascii="Times New Roman" w:hAnsi="Times New Roman"/>
        </w:rPr>
      </w:pPr>
      <w:hyperlink w:anchor="CaseforAnalysis" w:history="1">
        <w:r w:rsidR="009B2408" w:rsidRPr="008E0ECF">
          <w:rPr>
            <w:rStyle w:val="Hyperlink"/>
            <w:rFonts w:ascii="Times New Roman" w:eastAsia="Cambria" w:hAnsi="Times New Roman"/>
            <w:szCs w:val="24"/>
            <w:lang w:val="en-CA"/>
          </w:rPr>
          <w:t xml:space="preserve">Case for Analysis: </w:t>
        </w:r>
        <w:r w:rsidR="003738FD">
          <w:rPr>
            <w:rStyle w:val="Hyperlink"/>
            <w:rFonts w:ascii="Times New Roman" w:eastAsia="Cambria" w:hAnsi="Times New Roman"/>
            <w:szCs w:val="24"/>
            <w:lang w:val="en-CA"/>
          </w:rPr>
          <w:t>GE</w:t>
        </w:r>
      </w:hyperlink>
    </w:p>
    <w:p w14:paraId="75770839" w14:textId="4C8212AA" w:rsidR="00FF42D2" w:rsidRPr="008E0ECF" w:rsidRDefault="004A632A">
      <w:pPr>
        <w:pStyle w:val="IM-T"/>
        <w:numPr>
          <w:ilvl w:val="0"/>
          <w:numId w:val="1"/>
        </w:numPr>
        <w:ind w:right="0"/>
        <w:rPr>
          <w:rStyle w:val="Hyperlink"/>
          <w:rFonts w:ascii="Times New Roman" w:hAnsi="Times New Roman"/>
        </w:rPr>
      </w:pPr>
      <w:hyperlink w:anchor="IntegrativeCase" w:history="1">
        <w:r w:rsidR="009B2408" w:rsidRPr="008E0ECF">
          <w:rPr>
            <w:rStyle w:val="Hyperlink"/>
            <w:rFonts w:ascii="Times New Roman" w:eastAsia="Cambria" w:hAnsi="Times New Roman"/>
            <w:szCs w:val="24"/>
            <w:lang w:val="en-CA"/>
          </w:rPr>
          <w:t xml:space="preserve">Integrative Case </w:t>
        </w:r>
        <w:r w:rsidR="008C32B3">
          <w:rPr>
            <w:rStyle w:val="Hyperlink"/>
            <w:rFonts w:ascii="Times New Roman" w:eastAsia="Cambria" w:hAnsi="Times New Roman"/>
            <w:szCs w:val="24"/>
            <w:lang w:val="en-CA"/>
          </w:rPr>
          <w:t>4</w:t>
        </w:r>
        <w:r w:rsidR="009B2408" w:rsidRPr="008E0ECF">
          <w:rPr>
            <w:rStyle w:val="Hyperlink"/>
            <w:rFonts w:ascii="Times New Roman" w:eastAsia="Cambria" w:hAnsi="Times New Roman"/>
            <w:szCs w:val="24"/>
            <w:lang w:val="en-CA"/>
          </w:rPr>
          <w:t>.0: IKEA: Scandinavian Style</w:t>
        </w:r>
      </w:hyperlink>
    </w:p>
    <w:p w14:paraId="728370BC" w14:textId="77777777" w:rsidR="00FF42D2" w:rsidRPr="008E0ECF" w:rsidRDefault="004A632A">
      <w:pPr>
        <w:pStyle w:val="IM-T"/>
        <w:ind w:left="0" w:right="0" w:firstLine="0"/>
        <w:rPr>
          <w:rFonts w:ascii="Times New Roman" w:hAnsi="Times New Roman"/>
          <w:szCs w:val="24"/>
          <w:lang w:val="en-CA"/>
        </w:rPr>
      </w:pPr>
      <w:hyperlink w:anchor="AssessTools" w:history="1">
        <w:r w:rsidR="00EC3814" w:rsidRPr="008E0ECF">
          <w:rPr>
            <w:rStyle w:val="Hyperlink"/>
            <w:rFonts w:ascii="Times New Roman" w:hAnsi="Times New Roman"/>
            <w:szCs w:val="24"/>
            <w:lang w:val="en-CA"/>
          </w:rPr>
          <w:t>Assessment Tools</w:t>
        </w:r>
      </w:hyperlink>
    </w:p>
    <w:p w14:paraId="3788CA38" w14:textId="77777777" w:rsidR="00FF42D2" w:rsidRPr="008E0ECF" w:rsidRDefault="004A632A">
      <w:pPr>
        <w:pStyle w:val="IM-T"/>
        <w:ind w:left="0" w:right="0" w:firstLine="0"/>
        <w:rPr>
          <w:rFonts w:ascii="Times New Roman" w:hAnsi="Times New Roman"/>
          <w:szCs w:val="24"/>
          <w:lang w:val="en-CA"/>
        </w:rPr>
      </w:pPr>
      <w:hyperlink w:anchor="ReflectionsTeaching" w:history="1">
        <w:r w:rsidR="00982170" w:rsidRPr="008E0ECF">
          <w:rPr>
            <w:rStyle w:val="Hyperlink"/>
            <w:rFonts w:ascii="Times New Roman" w:hAnsi="Times New Roman"/>
            <w:szCs w:val="24"/>
            <w:lang w:val="en-CA"/>
          </w:rPr>
          <w:t>Reflections on Teaching</w:t>
        </w:r>
      </w:hyperlink>
    </w:p>
    <w:p w14:paraId="637A1FEC" w14:textId="77777777" w:rsidR="00FF42D2" w:rsidRPr="008E0ECF" w:rsidRDefault="00966536">
      <w:pPr>
        <w:rPr>
          <w:rFonts w:ascii="Times New Roman" w:eastAsia="Times New Roman" w:hAnsi="Times New Roman" w:cs="Times New Roman"/>
          <w:lang w:val="en-CA"/>
        </w:rPr>
      </w:pPr>
      <w:r w:rsidRPr="008E0ECF">
        <w:rPr>
          <w:rFonts w:ascii="Times New Roman" w:eastAsia="Times New Roman" w:hAnsi="Times New Roman" w:cs="Times New Roman"/>
          <w:lang w:val="en-CA"/>
        </w:rPr>
        <w:br w:type="page"/>
      </w:r>
      <w:bookmarkStart w:id="0" w:name="ChapOverview"/>
      <w:bookmarkEnd w:id="0"/>
      <w:r w:rsidR="009B2408" w:rsidRPr="008E0ECF">
        <w:rPr>
          <w:rFonts w:ascii="Times New Roman" w:hAnsi="Times New Roman" w:cs="Times New Roman"/>
          <w:b/>
          <w:sz w:val="28"/>
          <w:szCs w:val="28"/>
          <w:u w:val="single"/>
          <w:lang w:val="en-CA"/>
        </w:rPr>
        <w:lastRenderedPageBreak/>
        <w:t>CHAPTER OVERVIEW</w:t>
      </w:r>
    </w:p>
    <w:p w14:paraId="5F278284" w14:textId="77777777" w:rsidR="00FF42D2" w:rsidRPr="008E0ECF" w:rsidRDefault="00FF42D2">
      <w:pPr>
        <w:rPr>
          <w:rFonts w:ascii="Times New Roman" w:hAnsi="Times New Roman" w:cs="Times New Roman"/>
          <w:lang w:val="en-CA"/>
        </w:rPr>
      </w:pPr>
    </w:p>
    <w:p w14:paraId="09C6DD5F" w14:textId="3512D727" w:rsidR="00FF42D2" w:rsidRPr="008E0ECF" w:rsidRDefault="009B2408">
      <w:pPr>
        <w:widowControl w:val="0"/>
        <w:rPr>
          <w:rFonts w:ascii="Times New Roman" w:eastAsia="Times New Roman" w:hAnsi="Times New Roman" w:cs="Times New Roman"/>
          <w:snapToGrid w:val="0"/>
          <w:lang w:val="en-CA"/>
        </w:rPr>
      </w:pPr>
      <w:r w:rsidRPr="008E0ECF">
        <w:rPr>
          <w:rFonts w:ascii="Times New Roman" w:eastAsia="Times New Roman" w:hAnsi="Times New Roman" w:cs="Times New Roman"/>
          <w:snapToGrid w:val="0"/>
          <w:lang w:val="en-CA"/>
        </w:rPr>
        <w:t xml:space="preserve">This chapter introduces students to characteristics of organizations and to the perspective that organizations are systems of interrelated units that </w:t>
      </w:r>
      <w:proofErr w:type="gramStart"/>
      <w:r w:rsidRPr="008E0ECF">
        <w:rPr>
          <w:rFonts w:ascii="Times New Roman" w:eastAsia="Times New Roman" w:hAnsi="Times New Roman" w:cs="Times New Roman"/>
          <w:snapToGrid w:val="0"/>
          <w:lang w:val="en-CA"/>
        </w:rPr>
        <w:t>have to</w:t>
      </w:r>
      <w:proofErr w:type="gramEnd"/>
      <w:r w:rsidRPr="008E0ECF">
        <w:rPr>
          <w:rFonts w:ascii="Times New Roman" w:eastAsia="Times New Roman" w:hAnsi="Times New Roman" w:cs="Times New Roman"/>
          <w:snapToGrid w:val="0"/>
          <w:lang w:val="en-CA"/>
        </w:rPr>
        <w:t xml:space="preserve"> adapt to their environment to survive. Definitions and examples are given to provide students with an understanding of the importance of organizational theory in becoming better managers and leaders in a rapidly changing world. The </w:t>
      </w:r>
      <w:r w:rsidR="00FA4D92" w:rsidRPr="008E0ECF">
        <w:rPr>
          <w:rFonts w:ascii="Times New Roman" w:eastAsia="Times New Roman" w:hAnsi="Times New Roman" w:cs="Times New Roman"/>
          <w:snapToGrid w:val="0"/>
          <w:lang w:val="en-CA"/>
        </w:rPr>
        <w:t>Hudson’s Bay Company (HBC)</w:t>
      </w:r>
      <w:r w:rsidRPr="008E0ECF">
        <w:rPr>
          <w:rFonts w:ascii="Times New Roman" w:eastAsia="Times New Roman" w:hAnsi="Times New Roman" w:cs="Times New Roman"/>
          <w:snapToGrid w:val="0"/>
          <w:lang w:val="en-CA"/>
        </w:rPr>
        <w:t xml:space="preserve"> case that opens the chapter is an interesting case to refer to during the semester and to update using current business analyses.</w:t>
      </w:r>
      <w:r w:rsidR="00006072" w:rsidRPr="008E0ECF">
        <w:rPr>
          <w:rFonts w:ascii="Times New Roman" w:eastAsia="Times New Roman" w:hAnsi="Times New Roman" w:cs="Times New Roman"/>
          <w:snapToGrid w:val="0"/>
          <w:lang w:val="en-CA"/>
        </w:rPr>
        <w:t xml:space="preserve"> </w:t>
      </w:r>
    </w:p>
    <w:p w14:paraId="2D2729B4" w14:textId="77777777" w:rsidR="00FF42D2" w:rsidRPr="008E0ECF" w:rsidRDefault="00FF42D2">
      <w:pPr>
        <w:widowControl w:val="0"/>
        <w:rPr>
          <w:rFonts w:ascii="Times New Roman" w:eastAsia="Times New Roman" w:hAnsi="Times New Roman" w:cs="Times New Roman"/>
          <w:snapToGrid w:val="0"/>
          <w:lang w:val="en-CA"/>
        </w:rPr>
      </w:pPr>
    </w:p>
    <w:p w14:paraId="5277ADF7" w14:textId="77777777" w:rsidR="00FF42D2" w:rsidRPr="008E0ECF" w:rsidRDefault="009B2408">
      <w:pPr>
        <w:widowControl w:val="0"/>
        <w:rPr>
          <w:rFonts w:ascii="Times New Roman" w:eastAsia="Times New Roman" w:hAnsi="Times New Roman" w:cs="Times New Roman"/>
          <w:snapToGrid w:val="0"/>
          <w:lang w:val="en-CA"/>
        </w:rPr>
      </w:pPr>
      <w:r w:rsidRPr="008E0ECF">
        <w:rPr>
          <w:rFonts w:ascii="Times New Roman" w:eastAsia="Times New Roman" w:hAnsi="Times New Roman" w:cs="Times New Roman"/>
          <w:snapToGrid w:val="0"/>
          <w:lang w:val="en-CA"/>
        </w:rPr>
        <w:t xml:space="preserve">Organizational theory is discussed in historical stages and is shown to have practical application for managers. A framework for the content and topic of each chapter is also provided. Instructors can use this as an introductory overview </w:t>
      </w:r>
      <w:proofErr w:type="gramStart"/>
      <w:r w:rsidRPr="008E0ECF">
        <w:rPr>
          <w:rFonts w:ascii="Times New Roman" w:eastAsia="Times New Roman" w:hAnsi="Times New Roman" w:cs="Times New Roman"/>
          <w:snapToGrid w:val="0"/>
          <w:lang w:val="en-CA"/>
        </w:rPr>
        <w:t>and also</w:t>
      </w:r>
      <w:proofErr w:type="gramEnd"/>
      <w:r w:rsidRPr="008E0ECF">
        <w:rPr>
          <w:rFonts w:ascii="Times New Roman" w:eastAsia="Times New Roman" w:hAnsi="Times New Roman" w:cs="Times New Roman"/>
          <w:snapToGrid w:val="0"/>
          <w:lang w:val="en-CA"/>
        </w:rPr>
        <w:t xml:space="preserve"> as a frame of reference throughout the course. </w:t>
      </w:r>
    </w:p>
    <w:p w14:paraId="5459B2D2" w14:textId="77777777" w:rsidR="00FF42D2" w:rsidRPr="008E0ECF" w:rsidRDefault="00FF42D2">
      <w:pPr>
        <w:widowControl w:val="0"/>
        <w:rPr>
          <w:rFonts w:ascii="Times New Roman" w:eastAsia="Times New Roman" w:hAnsi="Times New Roman" w:cs="Times New Roman"/>
          <w:snapToGrid w:val="0"/>
          <w:lang w:val="en-CA"/>
        </w:rPr>
      </w:pPr>
    </w:p>
    <w:p w14:paraId="102E172E" w14:textId="77777777" w:rsidR="00FF42D2" w:rsidRPr="008E0ECF" w:rsidRDefault="009B2408">
      <w:pPr>
        <w:widowControl w:val="0"/>
        <w:rPr>
          <w:rFonts w:ascii="Times New Roman" w:eastAsia="Times New Roman" w:hAnsi="Times New Roman" w:cs="Times New Roman"/>
          <w:b/>
          <w:snapToGrid w:val="0"/>
          <w:sz w:val="28"/>
          <w:szCs w:val="28"/>
          <w:u w:val="single"/>
          <w:lang w:val="en-CA"/>
        </w:rPr>
      </w:pPr>
      <w:bookmarkStart w:id="1" w:name="PurposeofChapter"/>
      <w:bookmarkEnd w:id="1"/>
      <w:r w:rsidRPr="008E0ECF">
        <w:rPr>
          <w:rFonts w:ascii="Times New Roman" w:eastAsia="Times New Roman" w:hAnsi="Times New Roman" w:cs="Times New Roman"/>
          <w:b/>
          <w:snapToGrid w:val="0"/>
          <w:sz w:val="28"/>
          <w:szCs w:val="28"/>
          <w:u w:val="single"/>
          <w:lang w:val="en-CA"/>
        </w:rPr>
        <w:t>PURPOSE OF THIS CHAPTER</w:t>
      </w:r>
    </w:p>
    <w:p w14:paraId="533C00F9" w14:textId="77777777" w:rsidR="00FF42D2" w:rsidRPr="008E0ECF" w:rsidRDefault="00FF42D2">
      <w:pPr>
        <w:widowControl w:val="0"/>
        <w:rPr>
          <w:rFonts w:ascii="Times New Roman" w:eastAsia="Times New Roman" w:hAnsi="Times New Roman" w:cs="Times New Roman"/>
          <w:snapToGrid w:val="0"/>
          <w:lang w:val="en-CA"/>
        </w:rPr>
      </w:pPr>
    </w:p>
    <w:p w14:paraId="3FFE3250" w14:textId="77777777" w:rsidR="00FF42D2" w:rsidRPr="008E0ECF" w:rsidRDefault="009B2408">
      <w:pPr>
        <w:rPr>
          <w:rFonts w:ascii="Times New Roman" w:hAnsi="Times New Roman" w:cs="Times New Roman"/>
          <w:lang w:val="en-CA"/>
        </w:rPr>
      </w:pPr>
      <w:r w:rsidRPr="008E0ECF">
        <w:rPr>
          <w:rFonts w:ascii="Times New Roman" w:hAnsi="Times New Roman" w:cs="Times New Roman"/>
          <w:lang w:val="en-CA"/>
        </w:rPr>
        <w:t>This chapter provides students with the building blocks for and the language of organization theory and design.</w:t>
      </w:r>
    </w:p>
    <w:p w14:paraId="15DD0972" w14:textId="77777777" w:rsidR="00FF42D2" w:rsidRPr="008E0ECF" w:rsidRDefault="00FF42D2">
      <w:pPr>
        <w:rPr>
          <w:rFonts w:ascii="Times New Roman" w:hAnsi="Times New Roman" w:cs="Times New Roman"/>
          <w:lang w:val="en-CA"/>
        </w:rPr>
      </w:pPr>
    </w:p>
    <w:p w14:paraId="5BC020D8" w14:textId="11CF9507" w:rsidR="00FF42D2" w:rsidRPr="008E0ECF" w:rsidRDefault="009B2408">
      <w:pPr>
        <w:rPr>
          <w:rFonts w:ascii="Times New Roman" w:hAnsi="Times New Roman" w:cs="Times New Roman"/>
          <w:b/>
          <w:caps/>
          <w:sz w:val="28"/>
          <w:szCs w:val="28"/>
          <w:u w:val="single"/>
          <w:lang w:val="en-CA"/>
        </w:rPr>
      </w:pPr>
      <w:bookmarkStart w:id="2" w:name="IfNothingElse"/>
      <w:bookmarkEnd w:id="2"/>
      <w:r w:rsidRPr="008E0ECF">
        <w:rPr>
          <w:rFonts w:ascii="Times New Roman" w:hAnsi="Times New Roman" w:cs="Times New Roman"/>
          <w:b/>
          <w:sz w:val="28"/>
          <w:szCs w:val="28"/>
          <w:u w:val="single"/>
          <w:lang w:val="en-CA"/>
        </w:rPr>
        <w:t>IF NOTHING ELSE, MY STUDENTS SHOULD LEARN</w:t>
      </w:r>
      <w:r w:rsidR="00886897">
        <w:rPr>
          <w:rFonts w:ascii="Times New Roman" w:hAnsi="Times New Roman" w:cs="Times New Roman"/>
          <w:b/>
          <w:sz w:val="28"/>
          <w:szCs w:val="28"/>
          <w:u w:val="single"/>
          <w:lang w:val="en-CA"/>
        </w:rPr>
        <w:t xml:space="preserve"> </w:t>
      </w:r>
      <w:r w:rsidRPr="008E0ECF">
        <w:rPr>
          <w:rFonts w:ascii="Times New Roman" w:hAnsi="Times New Roman" w:cs="Times New Roman"/>
          <w:b/>
          <w:sz w:val="28"/>
          <w:szCs w:val="28"/>
          <w:u w:val="single"/>
          <w:lang w:val="en-CA"/>
        </w:rPr>
        <w:t>…</w:t>
      </w:r>
    </w:p>
    <w:p w14:paraId="74B8F4C7" w14:textId="77777777" w:rsidR="00FF42D2" w:rsidRPr="008E0ECF" w:rsidRDefault="00FF42D2">
      <w:pPr>
        <w:rPr>
          <w:rFonts w:ascii="Times New Roman" w:hAnsi="Times New Roman" w:cs="Times New Roman"/>
          <w:lang w:val="en-CA"/>
        </w:rPr>
      </w:pPr>
    </w:p>
    <w:p w14:paraId="76936F39" w14:textId="77777777" w:rsidR="00FF42D2" w:rsidRPr="008E0ECF" w:rsidRDefault="009B2408">
      <w:pPr>
        <w:rPr>
          <w:rFonts w:ascii="Times New Roman" w:hAnsi="Times New Roman" w:cs="Times New Roman"/>
          <w:lang w:val="en-CA"/>
        </w:rPr>
      </w:pPr>
      <w:r w:rsidRPr="008E0ECF">
        <w:rPr>
          <w:rFonts w:ascii="Times New Roman" w:hAnsi="Times New Roman" w:cs="Times New Roman"/>
          <w:lang w:val="en-CA"/>
        </w:rPr>
        <w:t xml:space="preserve">1. That organizations are ubiquitous and have a profound impact on individuals, other organizations, and society. </w:t>
      </w:r>
    </w:p>
    <w:p w14:paraId="111EE482" w14:textId="77777777" w:rsidR="00FF42D2" w:rsidRPr="008E0ECF" w:rsidRDefault="00FF42D2">
      <w:pPr>
        <w:rPr>
          <w:rFonts w:ascii="Times New Roman" w:hAnsi="Times New Roman" w:cs="Times New Roman"/>
          <w:lang w:val="en-CA"/>
        </w:rPr>
      </w:pPr>
    </w:p>
    <w:p w14:paraId="6930FA02" w14:textId="77777777" w:rsidR="00FF42D2" w:rsidRPr="008E0ECF" w:rsidRDefault="009B2408">
      <w:pPr>
        <w:rPr>
          <w:rFonts w:ascii="Times New Roman" w:hAnsi="Times New Roman" w:cs="Times New Roman"/>
          <w:lang w:val="en-CA"/>
        </w:rPr>
      </w:pPr>
      <w:r w:rsidRPr="008E0ECF">
        <w:rPr>
          <w:rFonts w:ascii="Times New Roman" w:hAnsi="Times New Roman" w:cs="Times New Roman"/>
          <w:lang w:val="en-CA"/>
        </w:rPr>
        <w:t>2. The meaning of structural and contextual dimensions and the concept of “contingency.”</w:t>
      </w:r>
    </w:p>
    <w:p w14:paraId="16F41411" w14:textId="77777777" w:rsidR="00FF42D2" w:rsidRPr="008E0ECF" w:rsidRDefault="00FF42D2">
      <w:pPr>
        <w:rPr>
          <w:rFonts w:ascii="Times New Roman" w:hAnsi="Times New Roman" w:cs="Times New Roman"/>
          <w:lang w:val="en-CA"/>
        </w:rPr>
      </w:pPr>
    </w:p>
    <w:p w14:paraId="2CB294E3" w14:textId="77777777" w:rsidR="00FF42D2" w:rsidRPr="008E0ECF" w:rsidRDefault="009B2408">
      <w:pPr>
        <w:rPr>
          <w:rFonts w:ascii="Times New Roman" w:hAnsi="Times New Roman" w:cs="Times New Roman"/>
          <w:b/>
          <w:caps/>
          <w:sz w:val="28"/>
          <w:szCs w:val="28"/>
          <w:u w:val="single"/>
          <w:lang w:val="en-CA"/>
        </w:rPr>
      </w:pPr>
      <w:bookmarkStart w:id="3" w:name="LearningOs"/>
      <w:bookmarkEnd w:id="3"/>
      <w:r w:rsidRPr="008E0ECF">
        <w:rPr>
          <w:rFonts w:ascii="Times New Roman" w:hAnsi="Times New Roman" w:cs="Times New Roman"/>
          <w:b/>
          <w:sz w:val="28"/>
          <w:szCs w:val="28"/>
          <w:u w:val="single"/>
          <w:lang w:val="en-CA"/>
        </w:rPr>
        <w:t>LEARNING OBJECTIVES</w:t>
      </w:r>
    </w:p>
    <w:p w14:paraId="5A069198" w14:textId="77777777" w:rsidR="00FF42D2" w:rsidRPr="008E0ECF" w:rsidRDefault="00FF42D2">
      <w:pPr>
        <w:rPr>
          <w:rFonts w:ascii="Times New Roman" w:hAnsi="Times New Roman" w:cs="Times New Roman"/>
          <w:lang w:val="en-CA"/>
        </w:rPr>
      </w:pPr>
    </w:p>
    <w:p w14:paraId="490C58D9" w14:textId="3085B697" w:rsidR="00FF42D2" w:rsidRDefault="009B2408">
      <w:pPr>
        <w:rPr>
          <w:rFonts w:ascii="Times New Roman" w:hAnsi="Times New Roman" w:cs="Times New Roman"/>
          <w:lang w:val="en-CA"/>
        </w:rPr>
      </w:pPr>
      <w:r w:rsidRPr="008E0ECF">
        <w:rPr>
          <w:rFonts w:ascii="Times New Roman" w:hAnsi="Times New Roman" w:cs="Times New Roman"/>
          <w:lang w:val="en-CA"/>
        </w:rPr>
        <w:t>After completing this chapter, students should be able to</w:t>
      </w:r>
    </w:p>
    <w:p w14:paraId="102FC2A4" w14:textId="52232626" w:rsidR="005F0F1F" w:rsidRPr="008E0ECF" w:rsidRDefault="005F0F1F" w:rsidP="005F0F1F">
      <w:pPr>
        <w:numPr>
          <w:ilvl w:val="0"/>
          <w:numId w:val="2"/>
        </w:numPr>
        <w:rPr>
          <w:rFonts w:ascii="Times New Roman" w:eastAsia="Times New Roman" w:hAnsi="Times New Roman" w:cs="Times New Roman"/>
          <w:lang w:val="en-CA"/>
        </w:rPr>
      </w:pPr>
      <w:r>
        <w:rPr>
          <w:rFonts w:ascii="Times New Roman" w:eastAsia="Times New Roman" w:hAnsi="Times New Roman" w:cs="Times New Roman"/>
          <w:lang w:val="en-CA"/>
        </w:rPr>
        <w:t>Outline</w:t>
      </w:r>
      <w:r w:rsidR="00A07F3C">
        <w:rPr>
          <w:rFonts w:ascii="Times New Roman" w:eastAsia="Times New Roman" w:hAnsi="Times New Roman" w:cs="Times New Roman"/>
          <w:lang w:val="en-CA"/>
        </w:rPr>
        <w:t xml:space="preserve"> the </w:t>
      </w:r>
      <w:r w:rsidRPr="008E0ECF">
        <w:rPr>
          <w:rFonts w:ascii="Times New Roman" w:eastAsia="Times New Roman" w:hAnsi="Times New Roman" w:cs="Times New Roman"/>
          <w:lang w:val="en-CA"/>
        </w:rPr>
        <w:t xml:space="preserve">historical </w:t>
      </w:r>
      <w:r w:rsidR="00A07F3C">
        <w:rPr>
          <w:rFonts w:ascii="Times New Roman" w:eastAsia="Times New Roman" w:hAnsi="Times New Roman" w:cs="Times New Roman"/>
          <w:lang w:val="en-CA"/>
        </w:rPr>
        <w:t>evolution of organizational design</w:t>
      </w:r>
      <w:r w:rsidR="00BA0A5F">
        <w:rPr>
          <w:rFonts w:ascii="Times New Roman" w:eastAsia="Times New Roman" w:hAnsi="Times New Roman" w:cs="Times New Roman"/>
          <w:lang w:val="en-CA"/>
        </w:rPr>
        <w:t>.</w:t>
      </w:r>
      <w:r w:rsidRPr="008E0ECF">
        <w:rPr>
          <w:rFonts w:ascii="Times New Roman" w:eastAsia="Times New Roman" w:hAnsi="Times New Roman" w:cs="Times New Roman"/>
          <w:lang w:val="en-CA"/>
        </w:rPr>
        <w:t xml:space="preserve"> </w:t>
      </w:r>
      <w:r w:rsidRPr="008E0ECF">
        <w:rPr>
          <w:rFonts w:ascii="Times New Roman" w:eastAsia="Times New Roman" w:hAnsi="Times New Roman" w:cs="Times New Roman"/>
          <w:i/>
          <w:color w:val="FF0000"/>
          <w:lang w:val="en-CA"/>
        </w:rPr>
        <w:t>[</w:t>
      </w:r>
      <w:r w:rsidR="00BA0A5F">
        <w:rPr>
          <w:rFonts w:ascii="Times New Roman" w:eastAsia="Times New Roman" w:hAnsi="Times New Roman" w:cs="Times New Roman"/>
          <w:i/>
          <w:color w:val="FF0000"/>
          <w:lang w:val="en-CA"/>
        </w:rPr>
        <w:t>Remember</w:t>
      </w:r>
      <w:r w:rsidRPr="008E0ECF">
        <w:rPr>
          <w:rFonts w:ascii="Times New Roman" w:eastAsia="Times New Roman" w:hAnsi="Times New Roman" w:cs="Times New Roman"/>
          <w:i/>
          <w:color w:val="FF0000"/>
          <w:lang w:val="en-CA"/>
        </w:rPr>
        <w:t>]</w:t>
      </w:r>
    </w:p>
    <w:p w14:paraId="6352C6E3" w14:textId="50512302" w:rsidR="007A12D4" w:rsidRPr="00CD0751" w:rsidRDefault="00BA0A5F">
      <w:pPr>
        <w:numPr>
          <w:ilvl w:val="0"/>
          <w:numId w:val="2"/>
        </w:numPr>
        <w:rPr>
          <w:rFonts w:ascii="Times New Roman" w:eastAsia="Times New Roman" w:hAnsi="Times New Roman" w:cs="Times New Roman"/>
          <w:lang w:val="en-CA"/>
        </w:rPr>
      </w:pPr>
      <w:r>
        <w:rPr>
          <w:rFonts w:ascii="Times New Roman" w:eastAsia="Times New Roman" w:hAnsi="Times New Roman" w:cs="Times New Roman"/>
          <w:lang w:val="en-CA"/>
        </w:rPr>
        <w:t>Discuss</w:t>
      </w:r>
      <w:r w:rsidRPr="008E0ECF">
        <w:rPr>
          <w:rFonts w:ascii="Times New Roman" w:eastAsia="Times New Roman" w:hAnsi="Times New Roman" w:cs="Times New Roman"/>
          <w:lang w:val="en-CA"/>
        </w:rPr>
        <w:t xml:space="preserve"> current challenges </w:t>
      </w:r>
      <w:r w:rsidR="008365C2">
        <w:rPr>
          <w:rFonts w:ascii="Times New Roman" w:eastAsia="Times New Roman" w:hAnsi="Times New Roman" w:cs="Times New Roman"/>
          <w:lang w:val="en-CA"/>
        </w:rPr>
        <w:t xml:space="preserve">that </w:t>
      </w:r>
      <w:r w:rsidRPr="008E0ECF">
        <w:rPr>
          <w:rFonts w:ascii="Times New Roman" w:eastAsia="Times New Roman" w:hAnsi="Times New Roman" w:cs="Times New Roman"/>
          <w:lang w:val="en-CA"/>
        </w:rPr>
        <w:t>organizations</w:t>
      </w:r>
      <w:r w:rsidR="008365C2">
        <w:rPr>
          <w:rFonts w:ascii="Times New Roman" w:eastAsia="Times New Roman" w:hAnsi="Times New Roman" w:cs="Times New Roman"/>
          <w:lang w:val="en-CA"/>
        </w:rPr>
        <w:t xml:space="preserve"> face</w:t>
      </w:r>
      <w:r w:rsidRPr="008E0ECF">
        <w:rPr>
          <w:rFonts w:ascii="Times New Roman" w:eastAsia="Times New Roman" w:hAnsi="Times New Roman" w:cs="Times New Roman"/>
          <w:lang w:val="en-CA"/>
        </w:rPr>
        <w:t xml:space="preserve">. </w:t>
      </w:r>
      <w:r w:rsidRPr="008E0ECF">
        <w:rPr>
          <w:rFonts w:ascii="Times New Roman" w:eastAsia="Times New Roman" w:hAnsi="Times New Roman" w:cs="Times New Roman"/>
          <w:i/>
          <w:color w:val="FF0000"/>
          <w:lang w:val="en-CA"/>
        </w:rPr>
        <w:t>[</w:t>
      </w:r>
      <w:r>
        <w:rPr>
          <w:rFonts w:ascii="Times New Roman" w:eastAsia="Times New Roman" w:hAnsi="Times New Roman" w:cs="Times New Roman"/>
          <w:i/>
          <w:color w:val="FF0000"/>
          <w:lang w:val="en-CA"/>
        </w:rPr>
        <w:t>Understand</w:t>
      </w:r>
      <w:r w:rsidR="00AD3260">
        <w:rPr>
          <w:rFonts w:ascii="Times New Roman" w:eastAsia="Times New Roman" w:hAnsi="Times New Roman" w:cs="Times New Roman"/>
          <w:i/>
          <w:color w:val="FF0000"/>
          <w:lang w:val="en-CA"/>
        </w:rPr>
        <w:t>]</w:t>
      </w:r>
    </w:p>
    <w:p w14:paraId="79B9547F" w14:textId="623B6EE7" w:rsidR="00731971" w:rsidRPr="008E0ECF" w:rsidRDefault="009B2408">
      <w:pPr>
        <w:numPr>
          <w:ilvl w:val="0"/>
          <w:numId w:val="2"/>
        </w:numPr>
        <w:rPr>
          <w:rFonts w:ascii="Times New Roman" w:eastAsia="Times New Roman" w:hAnsi="Times New Roman" w:cs="Times New Roman"/>
          <w:lang w:val="en-CA"/>
        </w:rPr>
      </w:pPr>
      <w:r w:rsidRPr="008E0ECF">
        <w:rPr>
          <w:rFonts w:ascii="Times New Roman" w:eastAsia="Times New Roman" w:hAnsi="Times New Roman" w:cs="Times New Roman"/>
          <w:lang w:val="en-CA"/>
        </w:rPr>
        <w:t>De</w:t>
      </w:r>
      <w:r w:rsidR="007A12D4">
        <w:rPr>
          <w:rFonts w:ascii="Times New Roman" w:eastAsia="Times New Roman" w:hAnsi="Times New Roman" w:cs="Times New Roman"/>
          <w:lang w:val="en-CA"/>
        </w:rPr>
        <w:t xml:space="preserve">scribe </w:t>
      </w:r>
      <w:r w:rsidRPr="008E0ECF">
        <w:rPr>
          <w:rFonts w:ascii="Times New Roman" w:eastAsia="Times New Roman" w:hAnsi="Times New Roman" w:cs="Times New Roman"/>
          <w:lang w:val="en-CA"/>
        </w:rPr>
        <w:t xml:space="preserve">the importance of organizations in society. </w:t>
      </w:r>
      <w:r w:rsidRPr="008E0ECF">
        <w:rPr>
          <w:rFonts w:ascii="Times New Roman" w:eastAsia="Times New Roman" w:hAnsi="Times New Roman" w:cs="Times New Roman"/>
          <w:i/>
          <w:color w:val="FF0000"/>
          <w:lang w:val="en-CA"/>
        </w:rPr>
        <w:t>[Remember]</w:t>
      </w:r>
    </w:p>
    <w:p w14:paraId="45B0972B" w14:textId="53B8D6D2" w:rsidR="00731971" w:rsidRPr="008E0ECF" w:rsidRDefault="00982898" w:rsidP="002627F5">
      <w:pPr>
        <w:numPr>
          <w:ilvl w:val="0"/>
          <w:numId w:val="2"/>
        </w:numPr>
        <w:rPr>
          <w:rFonts w:ascii="Times New Roman" w:eastAsia="Times New Roman" w:hAnsi="Times New Roman" w:cs="Times New Roman"/>
          <w:lang w:val="en-CA"/>
        </w:rPr>
      </w:pPr>
      <w:r>
        <w:rPr>
          <w:rFonts w:ascii="Times New Roman" w:eastAsia="Times New Roman" w:hAnsi="Times New Roman" w:cs="Times New Roman"/>
          <w:lang w:val="en-CA"/>
        </w:rPr>
        <w:t xml:space="preserve">Compare and contrast organic </w:t>
      </w:r>
      <w:r w:rsidR="00C1241C" w:rsidRPr="008E0ECF">
        <w:rPr>
          <w:rFonts w:ascii="Times New Roman" w:eastAsia="Times New Roman" w:hAnsi="Times New Roman" w:cs="Times New Roman"/>
          <w:lang w:val="en-CA"/>
        </w:rPr>
        <w:t>and mechanistic organization designs</w:t>
      </w:r>
      <w:r w:rsidR="00EE6435">
        <w:rPr>
          <w:rFonts w:ascii="Times New Roman" w:eastAsia="Times New Roman" w:hAnsi="Times New Roman" w:cs="Times New Roman"/>
          <w:lang w:val="en-CA"/>
        </w:rPr>
        <w:t>, including the</w:t>
      </w:r>
      <w:r w:rsidR="00C1241C" w:rsidRPr="008E0ECF">
        <w:rPr>
          <w:rFonts w:ascii="Times New Roman" w:eastAsia="Times New Roman" w:hAnsi="Times New Roman" w:cs="Times New Roman"/>
          <w:lang w:val="en-CA"/>
        </w:rPr>
        <w:t xml:space="preserve"> contingency factors typically associated with each. </w:t>
      </w:r>
      <w:r w:rsidR="009B2408" w:rsidRPr="008E0ECF">
        <w:rPr>
          <w:rFonts w:ascii="Times New Roman" w:eastAsia="Times New Roman" w:hAnsi="Times New Roman" w:cs="Times New Roman"/>
          <w:i/>
          <w:color w:val="FF0000"/>
          <w:lang w:val="en-CA"/>
        </w:rPr>
        <w:t>[Understand &amp; Apply]</w:t>
      </w:r>
    </w:p>
    <w:p w14:paraId="4C82C787" w14:textId="17A3F8E7" w:rsidR="002627F5" w:rsidRDefault="003B2255" w:rsidP="00B35C62">
      <w:pPr>
        <w:numPr>
          <w:ilvl w:val="0"/>
          <w:numId w:val="2"/>
        </w:numPr>
        <w:rPr>
          <w:rFonts w:ascii="Times New Roman" w:eastAsia="Times New Roman" w:hAnsi="Times New Roman" w:cs="Times New Roman"/>
          <w:lang w:val="en-CA"/>
        </w:rPr>
      </w:pPr>
      <w:r w:rsidRPr="00832B97">
        <w:rPr>
          <w:rFonts w:ascii="Times New Roman" w:eastAsia="Times New Roman" w:hAnsi="Times New Roman" w:cs="Times New Roman"/>
          <w:lang w:val="en-CA"/>
        </w:rPr>
        <w:t xml:space="preserve">Describe how </w:t>
      </w:r>
      <w:r w:rsidR="009B2408" w:rsidRPr="00B80134">
        <w:rPr>
          <w:rFonts w:ascii="Times New Roman" w:eastAsia="Times New Roman" w:hAnsi="Times New Roman" w:cs="Times New Roman"/>
          <w:lang w:val="en-CA"/>
        </w:rPr>
        <w:t>the structural dimensions of organizations a</w:t>
      </w:r>
      <w:r w:rsidR="00832B97" w:rsidRPr="00B80134">
        <w:rPr>
          <w:rFonts w:ascii="Times New Roman" w:eastAsia="Times New Roman" w:hAnsi="Times New Roman" w:cs="Times New Roman"/>
          <w:lang w:val="en-CA"/>
        </w:rPr>
        <w:t>re shaped by contingencies organizations face.</w:t>
      </w:r>
      <w:r w:rsidR="00CF6A86" w:rsidRPr="00CF6A86">
        <w:rPr>
          <w:rFonts w:ascii="Times New Roman" w:eastAsia="Times New Roman" w:hAnsi="Times New Roman" w:cs="Times New Roman"/>
          <w:i/>
          <w:color w:val="FF0000"/>
          <w:lang w:val="en-CA"/>
        </w:rPr>
        <w:t xml:space="preserve"> </w:t>
      </w:r>
      <w:r w:rsidR="00CF6A86" w:rsidRPr="008E0ECF">
        <w:rPr>
          <w:rFonts w:ascii="Times New Roman" w:eastAsia="Times New Roman" w:hAnsi="Times New Roman" w:cs="Times New Roman"/>
          <w:i/>
          <w:color w:val="FF0000"/>
          <w:lang w:val="en-CA"/>
        </w:rPr>
        <w:t>[</w:t>
      </w:r>
      <w:r w:rsidR="00CF6A86">
        <w:rPr>
          <w:rFonts w:ascii="Times New Roman" w:eastAsia="Times New Roman" w:hAnsi="Times New Roman" w:cs="Times New Roman"/>
          <w:i/>
          <w:color w:val="FF0000"/>
          <w:lang w:val="en-CA"/>
        </w:rPr>
        <w:t>Remember</w:t>
      </w:r>
      <w:r w:rsidR="00CF6A86" w:rsidRPr="008E0ECF">
        <w:rPr>
          <w:rFonts w:ascii="Times New Roman" w:eastAsia="Times New Roman" w:hAnsi="Times New Roman" w:cs="Times New Roman"/>
          <w:i/>
          <w:color w:val="FF0000"/>
          <w:lang w:val="en-CA"/>
        </w:rPr>
        <w:t>]</w:t>
      </w:r>
    </w:p>
    <w:p w14:paraId="318309A7" w14:textId="6CFC568F" w:rsidR="00731971" w:rsidRPr="002627F5" w:rsidRDefault="002627F5" w:rsidP="002627F5">
      <w:pPr>
        <w:numPr>
          <w:ilvl w:val="0"/>
          <w:numId w:val="2"/>
        </w:numPr>
        <w:rPr>
          <w:rFonts w:ascii="Times New Roman" w:eastAsia="Times New Roman" w:hAnsi="Times New Roman" w:cs="Times New Roman"/>
          <w:lang w:val="en-CA"/>
        </w:rPr>
      </w:pPr>
      <w:r>
        <w:rPr>
          <w:rFonts w:ascii="Times New Roman" w:eastAsia="Times New Roman" w:hAnsi="Times New Roman" w:cs="Times New Roman"/>
          <w:lang w:val="en-CA"/>
        </w:rPr>
        <w:t>Explain the current trend toward “</w:t>
      </w:r>
      <w:proofErr w:type="spellStart"/>
      <w:r>
        <w:rPr>
          <w:rFonts w:ascii="Times New Roman" w:eastAsia="Times New Roman" w:hAnsi="Times New Roman" w:cs="Times New Roman"/>
          <w:lang w:val="en-CA"/>
        </w:rPr>
        <w:t>bossless</w:t>
      </w:r>
      <w:proofErr w:type="spellEnd"/>
      <w:r w:rsidR="008365C2">
        <w:rPr>
          <w:rFonts w:ascii="Times New Roman" w:eastAsia="Times New Roman" w:hAnsi="Times New Roman" w:cs="Times New Roman"/>
          <w:lang w:val="en-CA"/>
        </w:rPr>
        <w:t>”</w:t>
      </w:r>
      <w:r>
        <w:rPr>
          <w:rFonts w:ascii="Times New Roman" w:eastAsia="Times New Roman" w:hAnsi="Times New Roman" w:cs="Times New Roman"/>
          <w:lang w:val="en-CA"/>
        </w:rPr>
        <w:t xml:space="preserve"> design</w:t>
      </w:r>
      <w:r w:rsidR="008365C2">
        <w:rPr>
          <w:rFonts w:ascii="Times New Roman" w:eastAsia="Times New Roman" w:hAnsi="Times New Roman" w:cs="Times New Roman"/>
          <w:lang w:val="en-CA"/>
        </w:rPr>
        <w:t>.</w:t>
      </w:r>
      <w:r w:rsidR="009B2408" w:rsidRPr="002627F5">
        <w:rPr>
          <w:rFonts w:ascii="Times New Roman" w:eastAsia="Times New Roman" w:hAnsi="Times New Roman" w:cs="Times New Roman"/>
          <w:lang w:val="en-CA"/>
        </w:rPr>
        <w:t xml:space="preserve"> </w:t>
      </w:r>
      <w:r w:rsidR="009B2408" w:rsidRPr="002627F5">
        <w:rPr>
          <w:rFonts w:ascii="Times New Roman" w:eastAsia="Times New Roman" w:hAnsi="Times New Roman" w:cs="Times New Roman"/>
          <w:i/>
          <w:color w:val="FF0000"/>
          <w:lang w:val="en-CA"/>
        </w:rPr>
        <w:t>[Understand]</w:t>
      </w:r>
    </w:p>
    <w:p w14:paraId="0B161E9E" w14:textId="77777777" w:rsidR="006B1670" w:rsidRPr="008E0ECF" w:rsidRDefault="006B1670" w:rsidP="00FB2207">
      <w:pPr>
        <w:rPr>
          <w:rFonts w:ascii="Times New Roman" w:hAnsi="Times New Roman" w:cs="Times New Roman"/>
          <w:lang w:val="en-CA"/>
        </w:rPr>
      </w:pPr>
    </w:p>
    <w:p w14:paraId="6AA149CB" w14:textId="2791A543" w:rsidR="00982170" w:rsidRPr="008E0ECF" w:rsidRDefault="009B2408" w:rsidP="00FB2207">
      <w:pPr>
        <w:rPr>
          <w:rFonts w:ascii="Times New Roman" w:hAnsi="Times New Roman" w:cs="Times New Roman"/>
          <w:b/>
          <w:sz w:val="28"/>
          <w:szCs w:val="28"/>
          <w:u w:val="single"/>
          <w:lang w:val="en-CA"/>
        </w:rPr>
      </w:pPr>
      <w:bookmarkStart w:id="4" w:name="RelatetoRealWorld"/>
      <w:bookmarkEnd w:id="4"/>
      <w:r w:rsidRPr="008E0ECF">
        <w:rPr>
          <w:rFonts w:ascii="Times New Roman" w:hAnsi="Times New Roman" w:cs="Times New Roman"/>
          <w:b/>
          <w:sz w:val="28"/>
          <w:szCs w:val="28"/>
          <w:u w:val="single"/>
          <w:lang w:val="en-CA"/>
        </w:rPr>
        <w:t>HOW DOES THIS CHAPTER RELATE TO THE REAL WORLD?</w:t>
      </w:r>
    </w:p>
    <w:p w14:paraId="4898EC01" w14:textId="77777777" w:rsidR="00FF42D2" w:rsidRPr="008E0ECF" w:rsidRDefault="00FF42D2">
      <w:pPr>
        <w:rPr>
          <w:rFonts w:ascii="Times New Roman" w:hAnsi="Times New Roman" w:cs="Times New Roman"/>
          <w:lang w:val="en-CA"/>
        </w:rPr>
      </w:pPr>
    </w:p>
    <w:p w14:paraId="2DA2B47C" w14:textId="77777777" w:rsidR="00FF42D2" w:rsidRPr="008E0ECF" w:rsidRDefault="00CA30BB" w:rsidP="00CA30BB">
      <w:pPr>
        <w:rPr>
          <w:rFonts w:ascii="Times New Roman" w:hAnsi="Times New Roman" w:cs="Times New Roman"/>
          <w:lang w:val="en-CA"/>
        </w:rPr>
      </w:pPr>
      <w:r w:rsidRPr="008E0ECF">
        <w:rPr>
          <w:rFonts w:ascii="Times New Roman" w:hAnsi="Times New Roman" w:cs="Times New Roman"/>
          <w:lang w:val="en-CA"/>
        </w:rPr>
        <w:t xml:space="preserve">1. </w:t>
      </w:r>
      <w:r w:rsidR="009B2408" w:rsidRPr="008E0ECF">
        <w:rPr>
          <w:rFonts w:ascii="Times New Roman" w:hAnsi="Times New Roman" w:cs="Times New Roman"/>
          <w:lang w:val="en-CA"/>
        </w:rPr>
        <w:t>As already noted, organizations are ubiquitous.</w:t>
      </w:r>
    </w:p>
    <w:p w14:paraId="55F2D5E2" w14:textId="77777777" w:rsidR="00FF42D2" w:rsidRPr="008E0ECF" w:rsidRDefault="009B2408" w:rsidP="00CA30BB">
      <w:pPr>
        <w:rPr>
          <w:rFonts w:ascii="Times New Roman" w:hAnsi="Times New Roman" w:cs="Times New Roman"/>
          <w:lang w:val="en-CA"/>
        </w:rPr>
      </w:pPr>
      <w:r w:rsidRPr="008E0ECF">
        <w:rPr>
          <w:rFonts w:ascii="Times New Roman" w:hAnsi="Times New Roman" w:cs="Times New Roman"/>
          <w:lang w:val="en-CA"/>
        </w:rPr>
        <w:t>2.</w:t>
      </w:r>
      <w:r w:rsidR="00CA30BB" w:rsidRPr="008E0ECF">
        <w:rPr>
          <w:rFonts w:ascii="Times New Roman" w:hAnsi="Times New Roman" w:cs="Times New Roman"/>
          <w:lang w:val="en-CA"/>
        </w:rPr>
        <w:t xml:space="preserve"> </w:t>
      </w:r>
      <w:r w:rsidRPr="008E0ECF">
        <w:rPr>
          <w:rFonts w:ascii="Times New Roman" w:hAnsi="Times New Roman" w:cs="Times New Roman"/>
          <w:lang w:val="en-CA"/>
        </w:rPr>
        <w:t>Organizations today are facing many challenges; they need to respond by understanding old organizational designs and creating new organizational designs.</w:t>
      </w:r>
    </w:p>
    <w:p w14:paraId="60041AF6" w14:textId="76297F60" w:rsidR="00FF42D2" w:rsidRPr="008E0ECF" w:rsidRDefault="009B2408" w:rsidP="00CA30BB">
      <w:pPr>
        <w:rPr>
          <w:rFonts w:ascii="Times New Roman" w:hAnsi="Times New Roman" w:cs="Times New Roman"/>
          <w:lang w:val="en-CA"/>
        </w:rPr>
      </w:pPr>
      <w:r w:rsidRPr="008E0ECF">
        <w:rPr>
          <w:rFonts w:ascii="Times New Roman" w:hAnsi="Times New Roman" w:cs="Times New Roman"/>
          <w:lang w:val="en-CA"/>
        </w:rPr>
        <w:t>3.</w:t>
      </w:r>
      <w:r w:rsidR="00CA30BB" w:rsidRPr="008E0ECF">
        <w:rPr>
          <w:rFonts w:ascii="Times New Roman" w:hAnsi="Times New Roman" w:cs="Times New Roman"/>
          <w:lang w:val="en-CA"/>
        </w:rPr>
        <w:t xml:space="preserve"> </w:t>
      </w:r>
      <w:r w:rsidRPr="008E0ECF">
        <w:rPr>
          <w:rFonts w:ascii="Times New Roman" w:hAnsi="Times New Roman" w:cs="Times New Roman"/>
          <w:lang w:val="en-CA"/>
        </w:rPr>
        <w:t xml:space="preserve">A well-designed organization can be </w:t>
      </w:r>
      <w:r w:rsidR="00851ECD">
        <w:rPr>
          <w:rFonts w:ascii="Times New Roman" w:hAnsi="Times New Roman" w:cs="Times New Roman"/>
          <w:lang w:val="en-CA"/>
        </w:rPr>
        <w:t>the</w:t>
      </w:r>
      <w:r w:rsidR="00B20D68">
        <w:rPr>
          <w:rFonts w:ascii="Times New Roman" w:hAnsi="Times New Roman" w:cs="Times New Roman"/>
          <w:lang w:val="en-CA"/>
        </w:rPr>
        <w:t xml:space="preserve"> </w:t>
      </w:r>
      <w:r w:rsidRPr="008E0ECF">
        <w:rPr>
          <w:rFonts w:ascii="Times New Roman" w:hAnsi="Times New Roman" w:cs="Times New Roman"/>
          <w:lang w:val="en-CA"/>
        </w:rPr>
        <w:t xml:space="preserve">source of significant competitive advantage. </w:t>
      </w:r>
    </w:p>
    <w:p w14:paraId="31B23A25" w14:textId="77777777" w:rsidR="00FF42D2" w:rsidRPr="008E0ECF" w:rsidRDefault="009B2408">
      <w:pPr>
        <w:rPr>
          <w:rFonts w:ascii="Times New Roman" w:hAnsi="Times New Roman" w:cs="Times New Roman"/>
          <w:b/>
          <w:caps/>
          <w:sz w:val="28"/>
          <w:szCs w:val="28"/>
          <w:u w:val="single"/>
          <w:lang w:val="en-CA"/>
        </w:rPr>
      </w:pPr>
      <w:bookmarkStart w:id="5" w:name="StudentsCare"/>
      <w:bookmarkEnd w:id="5"/>
      <w:r w:rsidRPr="008E0ECF">
        <w:rPr>
          <w:rFonts w:ascii="Times New Roman" w:hAnsi="Times New Roman" w:cs="Times New Roman"/>
          <w:b/>
          <w:sz w:val="28"/>
          <w:szCs w:val="28"/>
          <w:u w:val="single"/>
          <w:lang w:val="en-CA"/>
        </w:rPr>
        <w:lastRenderedPageBreak/>
        <w:t>WHY SHOULD STUDENTS CARE?</w:t>
      </w:r>
    </w:p>
    <w:p w14:paraId="1D6D75C9" w14:textId="77777777" w:rsidR="00FF42D2" w:rsidRPr="008E0ECF" w:rsidRDefault="00FF42D2" w:rsidP="008051C4">
      <w:pPr>
        <w:ind w:left="360" w:hanging="360"/>
        <w:rPr>
          <w:rFonts w:ascii="Times New Roman" w:hAnsi="Times New Roman" w:cs="Times New Roman"/>
          <w:lang w:val="en-CA"/>
        </w:rPr>
      </w:pPr>
    </w:p>
    <w:p w14:paraId="0B4C596B" w14:textId="77777777" w:rsidR="00FF42D2" w:rsidRPr="008E0ECF" w:rsidRDefault="009B2408" w:rsidP="00CA30BB">
      <w:pPr>
        <w:rPr>
          <w:rFonts w:ascii="Times New Roman" w:hAnsi="Times New Roman" w:cs="Times New Roman"/>
          <w:lang w:val="en-CA"/>
        </w:rPr>
      </w:pPr>
      <w:r w:rsidRPr="008E0ECF">
        <w:rPr>
          <w:rFonts w:ascii="Times New Roman" w:hAnsi="Times New Roman" w:cs="Times New Roman"/>
          <w:lang w:val="en-CA"/>
        </w:rPr>
        <w:t>1.</w:t>
      </w:r>
      <w:r w:rsidR="00CA30BB" w:rsidRPr="008E0ECF">
        <w:rPr>
          <w:rFonts w:ascii="Times New Roman" w:hAnsi="Times New Roman" w:cs="Times New Roman"/>
          <w:lang w:val="en-CA"/>
        </w:rPr>
        <w:t xml:space="preserve"> </w:t>
      </w:r>
      <w:r w:rsidRPr="008E0ECF">
        <w:rPr>
          <w:rFonts w:ascii="Times New Roman" w:hAnsi="Times New Roman" w:cs="Times New Roman"/>
          <w:lang w:val="en-CA"/>
        </w:rPr>
        <w:t>Students need to understand why and how organizations are structured so that they can navigate their workplaces.</w:t>
      </w:r>
    </w:p>
    <w:p w14:paraId="0B0F1698" w14:textId="77777777" w:rsidR="00FF42D2" w:rsidRPr="008E0ECF" w:rsidRDefault="00CA30BB" w:rsidP="00CA30BB">
      <w:pPr>
        <w:rPr>
          <w:rFonts w:ascii="Times New Roman" w:hAnsi="Times New Roman" w:cs="Times New Roman"/>
          <w:lang w:val="en-CA"/>
        </w:rPr>
      </w:pPr>
      <w:r w:rsidRPr="008E0ECF">
        <w:rPr>
          <w:rFonts w:ascii="Times New Roman" w:hAnsi="Times New Roman" w:cs="Times New Roman"/>
          <w:lang w:val="en-CA"/>
        </w:rPr>
        <w:t xml:space="preserve">2. </w:t>
      </w:r>
      <w:r w:rsidR="009B2408" w:rsidRPr="008E0ECF">
        <w:rPr>
          <w:rFonts w:ascii="Times New Roman" w:hAnsi="Times New Roman" w:cs="Times New Roman"/>
          <w:lang w:val="en-CA"/>
        </w:rPr>
        <w:t>Students can become better informed about what types of organizations they may like to work at.</w:t>
      </w:r>
    </w:p>
    <w:p w14:paraId="5CE28BF3" w14:textId="77777777" w:rsidR="00FF42D2" w:rsidRPr="008E0ECF" w:rsidRDefault="00FF42D2">
      <w:pPr>
        <w:rPr>
          <w:rFonts w:ascii="Times New Roman" w:hAnsi="Times New Roman" w:cs="Times New Roman"/>
          <w:b/>
          <w:caps/>
          <w:lang w:val="en-CA"/>
        </w:rPr>
      </w:pPr>
    </w:p>
    <w:p w14:paraId="7A1FD519" w14:textId="77777777" w:rsidR="00FF42D2" w:rsidRPr="008E0ECF" w:rsidRDefault="009B2408">
      <w:pPr>
        <w:rPr>
          <w:rFonts w:ascii="Times New Roman" w:hAnsi="Times New Roman" w:cs="Times New Roman"/>
          <w:b/>
          <w:caps/>
          <w:sz w:val="28"/>
          <w:szCs w:val="28"/>
          <w:u w:val="single"/>
          <w:lang w:val="en-CA"/>
        </w:rPr>
      </w:pPr>
      <w:bookmarkStart w:id="6" w:name="StumblingBlocks"/>
      <w:bookmarkEnd w:id="6"/>
      <w:r w:rsidRPr="008E0ECF">
        <w:rPr>
          <w:rFonts w:ascii="Times New Roman" w:hAnsi="Times New Roman" w:cs="Times New Roman"/>
          <w:b/>
          <w:sz w:val="28"/>
          <w:szCs w:val="28"/>
          <w:u w:val="single"/>
          <w:lang w:val="en-CA"/>
        </w:rPr>
        <w:t>WHAT ARE COMMON STUDENT MISCONCEPTIONS AND STUMBLING BLOCKS?</w:t>
      </w:r>
    </w:p>
    <w:p w14:paraId="323F0889" w14:textId="77777777" w:rsidR="00FF42D2" w:rsidRPr="008E0ECF" w:rsidRDefault="00FF42D2">
      <w:pPr>
        <w:rPr>
          <w:rFonts w:ascii="Times New Roman" w:hAnsi="Times New Roman" w:cs="Times New Roman"/>
          <w:lang w:val="en-CA"/>
        </w:rPr>
      </w:pPr>
    </w:p>
    <w:p w14:paraId="37372B57" w14:textId="77777777" w:rsidR="00FF42D2" w:rsidRPr="008E0ECF" w:rsidRDefault="00CA30BB">
      <w:pPr>
        <w:rPr>
          <w:rFonts w:ascii="Times New Roman" w:hAnsi="Times New Roman" w:cs="Times New Roman"/>
          <w:lang w:val="en-CA"/>
        </w:rPr>
      </w:pPr>
      <w:r w:rsidRPr="008E0ECF">
        <w:rPr>
          <w:rFonts w:ascii="Times New Roman" w:hAnsi="Times New Roman" w:cs="Times New Roman"/>
          <w:lang w:val="en-CA"/>
        </w:rPr>
        <w:t xml:space="preserve">1. </w:t>
      </w:r>
      <w:r w:rsidR="009B2408" w:rsidRPr="008E0ECF">
        <w:rPr>
          <w:rFonts w:ascii="Times New Roman" w:hAnsi="Times New Roman" w:cs="Times New Roman"/>
          <w:lang w:val="en-CA"/>
        </w:rPr>
        <w:t>Students believe bureaucracies are “bad” and flat organizations are “good.”</w:t>
      </w:r>
    </w:p>
    <w:p w14:paraId="5A866B97" w14:textId="77777777" w:rsidR="00FF42D2" w:rsidRPr="008E0ECF" w:rsidRDefault="00CA30BB">
      <w:pPr>
        <w:rPr>
          <w:rFonts w:ascii="Times New Roman" w:hAnsi="Times New Roman" w:cs="Times New Roman"/>
          <w:lang w:val="en-CA"/>
        </w:rPr>
      </w:pPr>
      <w:r w:rsidRPr="008E0ECF">
        <w:rPr>
          <w:rFonts w:ascii="Times New Roman" w:hAnsi="Times New Roman" w:cs="Times New Roman"/>
          <w:lang w:val="en-CA"/>
        </w:rPr>
        <w:t xml:space="preserve">2. </w:t>
      </w:r>
      <w:r w:rsidR="009B2408" w:rsidRPr="008E0ECF">
        <w:rPr>
          <w:rFonts w:ascii="Times New Roman" w:hAnsi="Times New Roman" w:cs="Times New Roman"/>
          <w:lang w:val="en-CA"/>
        </w:rPr>
        <w:t>Students find some of the OTD concepts non-intuitive.</w:t>
      </w:r>
    </w:p>
    <w:p w14:paraId="71DA6887" w14:textId="77777777" w:rsidR="00FF42D2" w:rsidRPr="008E0ECF" w:rsidRDefault="00FF42D2">
      <w:pPr>
        <w:rPr>
          <w:rFonts w:ascii="Times New Roman" w:hAnsi="Times New Roman" w:cs="Times New Roman"/>
          <w:lang w:val="en-CA"/>
        </w:rPr>
      </w:pPr>
    </w:p>
    <w:p w14:paraId="62E8F9BA" w14:textId="77777777" w:rsidR="00FF42D2" w:rsidRPr="008E0ECF" w:rsidRDefault="009B2408">
      <w:pPr>
        <w:rPr>
          <w:rFonts w:ascii="Times New Roman" w:hAnsi="Times New Roman" w:cs="Times New Roman"/>
          <w:b/>
          <w:caps/>
          <w:sz w:val="28"/>
          <w:szCs w:val="28"/>
          <w:u w:val="single"/>
          <w:lang w:val="en-CA"/>
        </w:rPr>
      </w:pPr>
      <w:bookmarkStart w:id="7" w:name="DoinClass"/>
      <w:bookmarkEnd w:id="7"/>
      <w:r w:rsidRPr="008E0ECF">
        <w:rPr>
          <w:rFonts w:ascii="Times New Roman" w:hAnsi="Times New Roman" w:cs="Times New Roman"/>
          <w:b/>
          <w:sz w:val="28"/>
          <w:szCs w:val="28"/>
          <w:u w:val="single"/>
          <w:lang w:val="en-CA"/>
        </w:rPr>
        <w:t>WHAT CAN I DO IN CLASS?</w:t>
      </w:r>
    </w:p>
    <w:p w14:paraId="1EC149FC" w14:textId="77777777" w:rsidR="00FF42D2" w:rsidRPr="008E0ECF" w:rsidRDefault="00FF42D2">
      <w:pPr>
        <w:rPr>
          <w:rFonts w:ascii="Times New Roman" w:hAnsi="Times New Roman" w:cs="Times New Roman"/>
          <w:b/>
          <w:lang w:val="en-CA"/>
        </w:rPr>
      </w:pPr>
    </w:p>
    <w:p w14:paraId="78401439" w14:textId="77777777" w:rsidR="00EB4541" w:rsidRPr="008E0ECF" w:rsidRDefault="009B2408">
      <w:pPr>
        <w:rPr>
          <w:rFonts w:ascii="Times New Roman" w:hAnsi="Times New Roman" w:cs="Times New Roman"/>
          <w:b/>
          <w:sz w:val="28"/>
          <w:szCs w:val="28"/>
          <w:u w:val="single"/>
          <w:lang w:val="en-CA"/>
        </w:rPr>
      </w:pPr>
      <w:bookmarkStart w:id="8" w:name="StumbleActs"/>
      <w:bookmarkEnd w:id="8"/>
      <w:r w:rsidRPr="008E0ECF">
        <w:rPr>
          <w:rFonts w:ascii="Times New Roman" w:hAnsi="Times New Roman" w:cs="Times New Roman"/>
          <w:b/>
          <w:sz w:val="28"/>
          <w:szCs w:val="28"/>
          <w:u w:val="single"/>
          <w:lang w:val="en-CA"/>
        </w:rPr>
        <w:t>Stumbling Block Activities</w:t>
      </w:r>
    </w:p>
    <w:p w14:paraId="5C6A8D67" w14:textId="77777777" w:rsidR="00D83DF3" w:rsidRDefault="00D83DF3">
      <w:pPr>
        <w:rPr>
          <w:rFonts w:ascii="Times New Roman" w:hAnsi="Times New Roman" w:cs="Times New Roman"/>
          <w:lang w:val="en-CA"/>
        </w:rPr>
      </w:pPr>
    </w:p>
    <w:p w14:paraId="4D54BA14" w14:textId="197DB1D1" w:rsidR="00FF42D2" w:rsidRPr="008E0ECF" w:rsidRDefault="009B2408">
      <w:pPr>
        <w:rPr>
          <w:rFonts w:ascii="Times New Roman" w:hAnsi="Times New Roman" w:cs="Times New Roman"/>
          <w:color w:val="008000"/>
          <w:lang w:val="en-CA"/>
        </w:rPr>
      </w:pPr>
      <w:r w:rsidRPr="008E0ECF">
        <w:rPr>
          <w:rFonts w:ascii="Times New Roman" w:hAnsi="Times New Roman" w:cs="Times New Roman"/>
          <w:lang w:val="en-CA"/>
        </w:rPr>
        <w:t>In class</w:t>
      </w:r>
      <w:r w:rsidRPr="00534AFC">
        <w:rPr>
          <w:rFonts w:ascii="Times New Roman" w:hAnsi="Times New Roman" w:cs="Times New Roman"/>
          <w:lang w:val="en-CA"/>
        </w:rPr>
        <w:t>,</w:t>
      </w:r>
      <w:r w:rsidRPr="008E0ECF">
        <w:rPr>
          <w:rFonts w:ascii="Times New Roman" w:hAnsi="Times New Roman" w:cs="Times New Roman"/>
          <w:b/>
          <w:lang w:val="en-CA"/>
        </w:rPr>
        <w:t xml:space="preserve"> use</w:t>
      </w:r>
      <w:r w:rsidRPr="008E0ECF">
        <w:rPr>
          <w:rFonts w:ascii="Times New Roman" w:hAnsi="Times New Roman" w:cs="Times New Roman"/>
          <w:lang w:val="en-CA"/>
        </w:rPr>
        <w:t xml:space="preserve"> </w:t>
      </w:r>
      <w:r w:rsidRPr="008E0ECF">
        <w:rPr>
          <w:rFonts w:ascii="Times New Roman" w:hAnsi="Times New Roman" w:cs="Times New Roman"/>
          <w:b/>
          <w:color w:val="0000FF"/>
          <w:lang w:val="en-CA"/>
        </w:rPr>
        <w:t>Chapter 1 Workbook: Measuring Dimensions of Organizations</w:t>
      </w:r>
      <w:r w:rsidRPr="008E0ECF">
        <w:rPr>
          <w:rFonts w:ascii="Times New Roman" w:hAnsi="Times New Roman" w:cs="Times New Roman"/>
          <w:color w:val="008000"/>
          <w:lang w:val="en-CA"/>
        </w:rPr>
        <w:t xml:space="preserve"> </w:t>
      </w:r>
      <w:r w:rsidRPr="008E0ECF">
        <w:rPr>
          <w:rFonts w:ascii="Times New Roman" w:hAnsi="Times New Roman" w:cs="Times New Roman"/>
          <w:lang w:val="en-CA"/>
        </w:rPr>
        <w:t xml:space="preserve">to show how different organizations are structured and why. Reinforce the idea of contingency. </w:t>
      </w:r>
      <w:r w:rsidRPr="008E0ECF">
        <w:rPr>
          <w:rFonts w:ascii="Times New Roman" w:hAnsi="Times New Roman" w:cs="Times New Roman"/>
          <w:i/>
          <w:color w:val="FF0000"/>
          <w:lang w:val="en-CA"/>
        </w:rPr>
        <w:t>[Stumbling Block 1]</w:t>
      </w:r>
    </w:p>
    <w:p w14:paraId="46737658" w14:textId="77777777" w:rsidR="00FF42D2" w:rsidRPr="008E0ECF" w:rsidRDefault="00FF42D2">
      <w:pPr>
        <w:rPr>
          <w:rFonts w:ascii="Times New Roman" w:hAnsi="Times New Roman" w:cs="Times New Roman"/>
          <w:color w:val="008000"/>
          <w:lang w:val="en-CA"/>
        </w:rPr>
      </w:pPr>
    </w:p>
    <w:p w14:paraId="568FE915" w14:textId="77777777" w:rsidR="00FF42D2" w:rsidRPr="008E0ECF" w:rsidRDefault="009B2408">
      <w:pPr>
        <w:rPr>
          <w:rFonts w:ascii="Times New Roman" w:hAnsi="Times New Roman" w:cs="Times New Roman"/>
          <w:color w:val="008000"/>
          <w:lang w:val="en-CA"/>
        </w:rPr>
      </w:pPr>
      <w:r w:rsidRPr="008E0ECF">
        <w:rPr>
          <w:rFonts w:ascii="Times New Roman" w:hAnsi="Times New Roman" w:cs="Times New Roman"/>
          <w:b/>
          <w:lang w:val="en-CA"/>
        </w:rPr>
        <w:t>Watch</w:t>
      </w:r>
      <w:r w:rsidRPr="008E0ECF">
        <w:rPr>
          <w:rFonts w:ascii="Times New Roman" w:hAnsi="Times New Roman" w:cs="Times New Roman"/>
          <w:color w:val="008000"/>
          <w:lang w:val="en-CA"/>
        </w:rPr>
        <w:t xml:space="preserve"> </w:t>
      </w:r>
      <w:hyperlink r:id="rId7" w:history="1">
        <w:r w:rsidRPr="00534AFC">
          <w:rPr>
            <w:rStyle w:val="Hyperlink"/>
            <w:rFonts w:ascii="Times New Roman" w:hAnsi="Times New Roman" w:cs="Times New Roman"/>
            <w:color w:val="auto"/>
            <w:lang w:val="en-CA"/>
          </w:rPr>
          <w:t>http://www.youtube.com/watch?v=QAJ3YV7k3o8&amp;feature=related</w:t>
        </w:r>
      </w:hyperlink>
      <w:r w:rsidRPr="008E0ECF">
        <w:rPr>
          <w:rFonts w:ascii="Times New Roman" w:hAnsi="Times New Roman" w:cs="Times New Roman"/>
          <w:lang w:val="en-CA"/>
        </w:rPr>
        <w:t xml:space="preserve"> for some thoughtful insights from Henry Mintzberg and </w:t>
      </w:r>
      <w:r w:rsidRPr="008E0ECF">
        <w:rPr>
          <w:rFonts w:ascii="Times New Roman" w:hAnsi="Times New Roman" w:cs="Times New Roman"/>
          <w:b/>
          <w:lang w:val="en-CA"/>
        </w:rPr>
        <w:t>discuss</w:t>
      </w:r>
      <w:r w:rsidRPr="008E0ECF">
        <w:rPr>
          <w:rFonts w:ascii="Times New Roman" w:hAnsi="Times New Roman" w:cs="Times New Roman"/>
          <w:lang w:val="en-CA"/>
        </w:rPr>
        <w:t xml:space="preserve"> his main arguments. </w:t>
      </w:r>
      <w:r w:rsidRPr="008E0ECF">
        <w:rPr>
          <w:rFonts w:ascii="Times New Roman" w:hAnsi="Times New Roman" w:cs="Times New Roman"/>
          <w:i/>
          <w:color w:val="FF0000"/>
          <w:lang w:val="en-CA"/>
        </w:rPr>
        <w:t>[Stumbling Block 1]</w:t>
      </w:r>
    </w:p>
    <w:p w14:paraId="69ED9FAC" w14:textId="77777777" w:rsidR="00FF42D2" w:rsidRPr="008E0ECF" w:rsidRDefault="00FF42D2">
      <w:pPr>
        <w:rPr>
          <w:rFonts w:ascii="Times New Roman" w:hAnsi="Times New Roman" w:cs="Times New Roman"/>
          <w:lang w:val="en-CA"/>
        </w:rPr>
      </w:pPr>
    </w:p>
    <w:p w14:paraId="5C13698B" w14:textId="061B546E" w:rsidR="00FF42D2" w:rsidRPr="008E0ECF" w:rsidRDefault="009B2408">
      <w:pPr>
        <w:rPr>
          <w:rFonts w:ascii="Times New Roman" w:hAnsi="Times New Roman" w:cs="Times New Roman"/>
          <w:color w:val="008000"/>
          <w:lang w:val="en-CA"/>
        </w:rPr>
      </w:pPr>
      <w:r w:rsidRPr="008E0ECF">
        <w:rPr>
          <w:rFonts w:ascii="Times New Roman" w:hAnsi="Times New Roman" w:cs="Times New Roman"/>
          <w:b/>
          <w:lang w:val="en-CA"/>
        </w:rPr>
        <w:t>Ask</w:t>
      </w:r>
      <w:r w:rsidRPr="008E0ECF">
        <w:rPr>
          <w:rFonts w:ascii="Times New Roman" w:hAnsi="Times New Roman" w:cs="Times New Roman"/>
          <w:lang w:val="en-CA"/>
        </w:rPr>
        <w:t xml:space="preserve"> students to apply the structural and contextual dimensions to their own families</w:t>
      </w:r>
      <w:r w:rsidR="00B311A0">
        <w:rPr>
          <w:rFonts w:ascii="Times New Roman" w:hAnsi="Times New Roman" w:cs="Times New Roman"/>
          <w:lang w:val="en-CA"/>
        </w:rPr>
        <w:t xml:space="preserve"> and/or a</w:t>
      </w:r>
      <w:r w:rsidR="00912D1F">
        <w:rPr>
          <w:rFonts w:ascii="Times New Roman" w:hAnsi="Times New Roman" w:cs="Times New Roman"/>
          <w:lang w:val="en-CA"/>
        </w:rPr>
        <w:t xml:space="preserve"> past or present </w:t>
      </w:r>
      <w:r w:rsidR="008365C2">
        <w:rPr>
          <w:rFonts w:ascii="Times New Roman" w:hAnsi="Times New Roman" w:cs="Times New Roman"/>
          <w:lang w:val="en-CA"/>
        </w:rPr>
        <w:t xml:space="preserve">organization </w:t>
      </w:r>
      <w:r w:rsidR="00912D1F">
        <w:rPr>
          <w:rFonts w:ascii="Times New Roman" w:hAnsi="Times New Roman" w:cs="Times New Roman"/>
          <w:lang w:val="en-CA"/>
        </w:rPr>
        <w:t>they have been an employee of</w:t>
      </w:r>
      <w:r w:rsidRPr="008E0ECF">
        <w:rPr>
          <w:rFonts w:ascii="Times New Roman" w:hAnsi="Times New Roman" w:cs="Times New Roman"/>
          <w:lang w:val="en-CA"/>
        </w:rPr>
        <w:t xml:space="preserve">. </w:t>
      </w:r>
      <w:r w:rsidRPr="008E0ECF">
        <w:rPr>
          <w:rFonts w:ascii="Times New Roman" w:hAnsi="Times New Roman" w:cs="Times New Roman"/>
          <w:i/>
          <w:color w:val="FF0000"/>
          <w:lang w:val="en-CA"/>
        </w:rPr>
        <w:t>[Stumbling Block 2]</w:t>
      </w:r>
    </w:p>
    <w:p w14:paraId="6FC4CE16" w14:textId="77777777" w:rsidR="00FF42D2" w:rsidRPr="008E0ECF" w:rsidRDefault="00FF42D2">
      <w:pPr>
        <w:rPr>
          <w:rFonts w:ascii="Times New Roman" w:hAnsi="Times New Roman" w:cs="Times New Roman"/>
          <w:lang w:val="en-CA"/>
        </w:rPr>
      </w:pPr>
    </w:p>
    <w:p w14:paraId="6C2324F7" w14:textId="27CED1DD" w:rsidR="00FF42D2" w:rsidRPr="008E0ECF" w:rsidRDefault="003125D8">
      <w:pPr>
        <w:rPr>
          <w:rFonts w:ascii="Times New Roman" w:hAnsi="Times New Roman" w:cs="Times New Roman"/>
          <w:b/>
          <w:sz w:val="28"/>
          <w:szCs w:val="28"/>
          <w:u w:val="single"/>
          <w:lang w:val="en-CA"/>
        </w:rPr>
      </w:pPr>
      <w:bookmarkStart w:id="9" w:name="ClickerQ"/>
      <w:bookmarkEnd w:id="9"/>
      <w:r>
        <w:rPr>
          <w:rFonts w:ascii="Times New Roman" w:hAnsi="Times New Roman" w:cs="Times New Roman"/>
          <w:b/>
          <w:sz w:val="28"/>
          <w:szCs w:val="28"/>
          <w:u w:val="single"/>
          <w:lang w:val="en-CA"/>
        </w:rPr>
        <w:t xml:space="preserve">Class </w:t>
      </w:r>
      <w:r w:rsidR="00E854B0">
        <w:rPr>
          <w:rFonts w:ascii="Times New Roman" w:hAnsi="Times New Roman" w:cs="Times New Roman"/>
          <w:b/>
          <w:sz w:val="28"/>
          <w:szCs w:val="28"/>
          <w:u w:val="single"/>
          <w:lang w:val="en-CA"/>
        </w:rPr>
        <w:t xml:space="preserve">Engagement </w:t>
      </w:r>
      <w:r w:rsidR="009B2408" w:rsidRPr="008E0ECF">
        <w:rPr>
          <w:rFonts w:ascii="Times New Roman" w:hAnsi="Times New Roman" w:cs="Times New Roman"/>
          <w:b/>
          <w:sz w:val="28"/>
          <w:szCs w:val="28"/>
          <w:u w:val="single"/>
          <w:lang w:val="en-CA"/>
        </w:rPr>
        <w:t>Question</w:t>
      </w:r>
    </w:p>
    <w:p w14:paraId="1B4E050E" w14:textId="77777777" w:rsidR="00FF42D2" w:rsidRPr="008E0ECF" w:rsidRDefault="00FF42D2">
      <w:pPr>
        <w:rPr>
          <w:rFonts w:ascii="Times New Roman" w:hAnsi="Times New Roman" w:cs="Times New Roman"/>
          <w:lang w:val="en-CA"/>
        </w:rPr>
      </w:pPr>
    </w:p>
    <w:p w14:paraId="1B249E2A" w14:textId="0C6F16C1" w:rsidR="00FF42D2" w:rsidRPr="008E0ECF" w:rsidRDefault="009B2408">
      <w:pPr>
        <w:rPr>
          <w:rFonts w:ascii="Times New Roman" w:hAnsi="Times New Roman" w:cs="Times New Roman"/>
          <w:lang w:val="en-CA"/>
        </w:rPr>
      </w:pPr>
      <w:r w:rsidRPr="008E0ECF">
        <w:rPr>
          <w:rFonts w:ascii="Times New Roman" w:hAnsi="Times New Roman" w:cs="Times New Roman"/>
          <w:lang w:val="en-CA"/>
        </w:rPr>
        <w:t xml:space="preserve">In Mintzberg’s typology, the key part of a simple </w:t>
      </w:r>
      <w:r w:rsidR="00FF3F3C">
        <w:rPr>
          <w:rFonts w:ascii="Times New Roman" w:hAnsi="Times New Roman" w:cs="Times New Roman"/>
          <w:lang w:val="en-CA"/>
        </w:rPr>
        <w:t xml:space="preserve">organization </w:t>
      </w:r>
      <w:r w:rsidRPr="008E0ECF">
        <w:rPr>
          <w:rFonts w:ascii="Times New Roman" w:hAnsi="Times New Roman" w:cs="Times New Roman"/>
          <w:lang w:val="en-CA"/>
        </w:rPr>
        <w:t>structure is its</w:t>
      </w:r>
    </w:p>
    <w:p w14:paraId="66D46DF3" w14:textId="77777777" w:rsidR="00FF42D2" w:rsidRPr="008E0ECF" w:rsidRDefault="00FF42D2">
      <w:pPr>
        <w:rPr>
          <w:rFonts w:ascii="Times New Roman" w:hAnsi="Times New Roman" w:cs="Times New Roman"/>
          <w:lang w:val="en-CA"/>
        </w:rPr>
      </w:pPr>
    </w:p>
    <w:p w14:paraId="7E8AE20F" w14:textId="77777777" w:rsidR="00FF42D2" w:rsidRPr="008E0ECF" w:rsidRDefault="009B2408">
      <w:pPr>
        <w:rPr>
          <w:rFonts w:ascii="Times New Roman" w:hAnsi="Times New Roman" w:cs="Times New Roman"/>
          <w:lang w:val="en-CA"/>
        </w:rPr>
      </w:pPr>
      <w:r w:rsidRPr="008E0ECF">
        <w:rPr>
          <w:rFonts w:ascii="Times New Roman" w:hAnsi="Times New Roman" w:cs="Times New Roman"/>
          <w:lang w:val="en-CA"/>
        </w:rPr>
        <w:t>a. technostructure</w:t>
      </w:r>
    </w:p>
    <w:p w14:paraId="310F5109" w14:textId="77777777" w:rsidR="00FF42D2" w:rsidRPr="008E0ECF" w:rsidRDefault="009B2408">
      <w:pPr>
        <w:rPr>
          <w:rFonts w:ascii="Times New Roman" w:hAnsi="Times New Roman" w:cs="Times New Roman"/>
          <w:lang w:val="en-CA"/>
        </w:rPr>
      </w:pPr>
      <w:r w:rsidRPr="008E0ECF">
        <w:rPr>
          <w:rFonts w:ascii="Times New Roman" w:hAnsi="Times New Roman" w:cs="Times New Roman"/>
          <w:lang w:val="en-CA"/>
        </w:rPr>
        <w:t>b. operating core</w:t>
      </w:r>
    </w:p>
    <w:p w14:paraId="33A49C37" w14:textId="77777777" w:rsidR="00FF42D2" w:rsidRPr="008E0ECF" w:rsidRDefault="009B2408">
      <w:pPr>
        <w:rPr>
          <w:rFonts w:ascii="Times New Roman" w:hAnsi="Times New Roman" w:cs="Times New Roman"/>
          <w:lang w:val="en-CA"/>
        </w:rPr>
      </w:pPr>
      <w:r w:rsidRPr="008E0ECF">
        <w:rPr>
          <w:rFonts w:ascii="Times New Roman" w:hAnsi="Times New Roman" w:cs="Times New Roman"/>
          <w:lang w:val="en-CA"/>
        </w:rPr>
        <w:t>c. middle line</w:t>
      </w:r>
    </w:p>
    <w:p w14:paraId="4D09AA91" w14:textId="77777777" w:rsidR="00FF42D2" w:rsidRPr="008E0ECF" w:rsidRDefault="009B2408">
      <w:pPr>
        <w:rPr>
          <w:rFonts w:ascii="Times New Roman" w:hAnsi="Times New Roman" w:cs="Times New Roman"/>
          <w:b/>
          <w:lang w:val="en-CA"/>
        </w:rPr>
      </w:pPr>
      <w:r w:rsidRPr="008E0ECF">
        <w:rPr>
          <w:rFonts w:ascii="Times New Roman" w:hAnsi="Times New Roman" w:cs="Times New Roman"/>
          <w:b/>
          <w:lang w:val="en-CA"/>
        </w:rPr>
        <w:t>d. strategic apex</w:t>
      </w:r>
    </w:p>
    <w:p w14:paraId="29E2F4A7" w14:textId="77777777" w:rsidR="0035352A" w:rsidRDefault="0035352A">
      <w:pPr>
        <w:rPr>
          <w:rFonts w:ascii="Times New Roman" w:hAnsi="Times New Roman" w:cs="Times New Roman"/>
          <w:lang w:val="en-CA"/>
        </w:rPr>
      </w:pPr>
    </w:p>
    <w:p w14:paraId="110DF19B" w14:textId="6182A799" w:rsidR="008051C4" w:rsidRPr="008E0ECF" w:rsidRDefault="009B2408">
      <w:pPr>
        <w:rPr>
          <w:rFonts w:ascii="Times New Roman" w:hAnsi="Times New Roman" w:cs="Times New Roman"/>
          <w:lang w:val="en-CA"/>
        </w:rPr>
      </w:pPr>
      <w:r w:rsidRPr="008E0ECF">
        <w:rPr>
          <w:rFonts w:ascii="Times New Roman" w:hAnsi="Times New Roman" w:cs="Times New Roman"/>
          <w:lang w:val="en-CA"/>
        </w:rPr>
        <w:t>Use this question to delve in detail into the key elements of the five structural choices—see Exhibit 1.</w:t>
      </w:r>
      <w:r w:rsidR="00D76B49" w:rsidRPr="008E0ECF">
        <w:rPr>
          <w:rFonts w:ascii="Times New Roman" w:hAnsi="Times New Roman" w:cs="Times New Roman"/>
          <w:lang w:val="en-CA"/>
        </w:rPr>
        <w:t>6</w:t>
      </w:r>
      <w:r w:rsidR="00456919">
        <w:rPr>
          <w:rFonts w:ascii="Times New Roman" w:hAnsi="Times New Roman" w:cs="Times New Roman"/>
          <w:lang w:val="en-CA"/>
        </w:rPr>
        <w:t xml:space="preserve">A </w:t>
      </w:r>
      <w:r w:rsidR="008365C2">
        <w:rPr>
          <w:rFonts w:ascii="Times New Roman" w:hAnsi="Times New Roman" w:cs="Times New Roman"/>
          <w:lang w:val="en-CA"/>
        </w:rPr>
        <w:t xml:space="preserve">and </w:t>
      </w:r>
      <w:r w:rsidR="00AD3260" w:rsidRPr="008E0ECF">
        <w:rPr>
          <w:rFonts w:ascii="Times New Roman" w:hAnsi="Times New Roman" w:cs="Times New Roman"/>
          <w:lang w:val="en-CA"/>
        </w:rPr>
        <w:t xml:space="preserve">Exhibit </w:t>
      </w:r>
      <w:r w:rsidR="00AD3260">
        <w:rPr>
          <w:rFonts w:ascii="Times New Roman" w:hAnsi="Times New Roman" w:cs="Times New Roman"/>
          <w:lang w:val="en-CA"/>
        </w:rPr>
        <w:t>1.6</w:t>
      </w:r>
      <w:r w:rsidRPr="008E0ECF">
        <w:rPr>
          <w:rFonts w:ascii="Times New Roman" w:hAnsi="Times New Roman" w:cs="Times New Roman"/>
          <w:lang w:val="en-CA"/>
        </w:rPr>
        <w:t>B.</w:t>
      </w:r>
    </w:p>
    <w:p w14:paraId="7EBF8CAB" w14:textId="77777777" w:rsidR="00D83DF3" w:rsidRDefault="00D83DF3">
      <w:pPr>
        <w:rPr>
          <w:rFonts w:ascii="Times New Roman" w:hAnsi="Times New Roman" w:cs="Times New Roman"/>
          <w:b/>
          <w:sz w:val="28"/>
          <w:szCs w:val="28"/>
          <w:u w:val="single"/>
          <w:lang w:val="en-CA"/>
        </w:rPr>
      </w:pPr>
      <w:bookmarkStart w:id="10" w:name="Video"/>
      <w:bookmarkEnd w:id="10"/>
    </w:p>
    <w:p w14:paraId="6A88688B" w14:textId="77777777" w:rsidR="00FF42D2" w:rsidRPr="008E0ECF" w:rsidRDefault="009B2408">
      <w:pPr>
        <w:rPr>
          <w:rFonts w:ascii="Times New Roman" w:hAnsi="Times New Roman" w:cs="Times New Roman"/>
          <w:b/>
          <w:sz w:val="28"/>
          <w:szCs w:val="28"/>
          <w:u w:val="single"/>
          <w:lang w:val="en-CA"/>
        </w:rPr>
      </w:pPr>
      <w:bookmarkStart w:id="11" w:name="YouDesign"/>
      <w:bookmarkEnd w:id="11"/>
      <w:r w:rsidRPr="008E0ECF">
        <w:rPr>
          <w:rFonts w:ascii="Times New Roman" w:hAnsi="Times New Roman" w:cs="Times New Roman"/>
          <w:b/>
          <w:sz w:val="28"/>
          <w:szCs w:val="28"/>
          <w:u w:val="single"/>
          <w:lang w:val="en-CA"/>
        </w:rPr>
        <w:t>You &amp; Design</w:t>
      </w:r>
    </w:p>
    <w:p w14:paraId="0E1F99A1" w14:textId="77777777" w:rsidR="00FF42D2" w:rsidRPr="008E0ECF" w:rsidRDefault="00FF42D2">
      <w:pPr>
        <w:rPr>
          <w:rFonts w:ascii="Times New Roman" w:hAnsi="Times New Roman" w:cs="Times New Roman"/>
          <w:lang w:val="en-CA"/>
        </w:rPr>
      </w:pPr>
    </w:p>
    <w:p w14:paraId="6D557600" w14:textId="77777777" w:rsidR="00FF42D2" w:rsidRPr="008E0ECF" w:rsidRDefault="009B2408">
      <w:pPr>
        <w:contextualSpacing/>
        <w:rPr>
          <w:rFonts w:ascii="Times New Roman" w:hAnsi="Times New Roman" w:cs="Times New Roman"/>
          <w:lang w:val="en-CA"/>
        </w:rPr>
      </w:pPr>
      <w:r w:rsidRPr="008E0ECF">
        <w:rPr>
          <w:rFonts w:ascii="Times New Roman" w:hAnsi="Times New Roman" w:cs="Times New Roman"/>
          <w:lang w:val="en-CA"/>
        </w:rPr>
        <w:t>The You &amp; Design questionnaire done as a group activity will allow students to discover their own style and discuss ways in which leaders’ styles impact an organization.</w:t>
      </w:r>
    </w:p>
    <w:p w14:paraId="165977B1" w14:textId="77777777" w:rsidR="00FF42D2" w:rsidRPr="008E0ECF" w:rsidRDefault="00FF42D2">
      <w:pPr>
        <w:contextualSpacing/>
        <w:rPr>
          <w:rFonts w:ascii="Times New Roman" w:hAnsi="Times New Roman" w:cs="Times New Roman"/>
          <w:lang w:val="en-CA"/>
        </w:rPr>
      </w:pPr>
      <w:bookmarkStart w:id="12" w:name="ACT"/>
      <w:bookmarkEnd w:id="12"/>
    </w:p>
    <w:p w14:paraId="01518FAE" w14:textId="77777777" w:rsidR="00FF42D2" w:rsidRPr="008E0ECF" w:rsidRDefault="009B2408">
      <w:pPr>
        <w:contextualSpacing/>
        <w:rPr>
          <w:rFonts w:ascii="Times New Roman" w:hAnsi="Times New Roman" w:cs="Times New Roman"/>
          <w:b/>
          <w:sz w:val="28"/>
          <w:szCs w:val="28"/>
          <w:u w:val="single"/>
          <w:lang w:val="en-CA"/>
        </w:rPr>
      </w:pPr>
      <w:bookmarkStart w:id="13" w:name="DiscussionQsAs"/>
      <w:bookmarkEnd w:id="13"/>
      <w:r w:rsidRPr="008E0ECF">
        <w:rPr>
          <w:rFonts w:ascii="Times New Roman" w:hAnsi="Times New Roman" w:cs="Times New Roman"/>
          <w:b/>
          <w:sz w:val="28"/>
          <w:szCs w:val="28"/>
          <w:u w:val="single"/>
          <w:lang w:val="en-CA"/>
        </w:rPr>
        <w:lastRenderedPageBreak/>
        <w:t>Discussion Questions and Suggested Answers</w:t>
      </w:r>
    </w:p>
    <w:p w14:paraId="3101B98A" w14:textId="77777777" w:rsidR="00FF42D2" w:rsidRPr="008E0ECF" w:rsidRDefault="00FF42D2">
      <w:pPr>
        <w:rPr>
          <w:rFonts w:ascii="Times New Roman" w:hAnsi="Times New Roman" w:cs="Times New Roman"/>
          <w:lang w:val="en-CA"/>
        </w:rPr>
      </w:pPr>
    </w:p>
    <w:p w14:paraId="2A37A6DF" w14:textId="77777777" w:rsidR="00FF42D2" w:rsidRPr="008E0ECF" w:rsidRDefault="009B2408">
      <w:pPr>
        <w:rPr>
          <w:rFonts w:ascii="Times New Roman" w:eastAsia="Times New Roman" w:hAnsi="Times New Roman" w:cs="Times New Roman"/>
          <w:b/>
          <w:color w:val="000000"/>
          <w:lang w:val="en-CA"/>
        </w:rPr>
      </w:pPr>
      <w:r w:rsidRPr="008E0ECF">
        <w:rPr>
          <w:rFonts w:ascii="Times New Roman" w:eastAsia="Times New Roman" w:hAnsi="Times New Roman" w:cs="Times New Roman"/>
          <w:b/>
          <w:color w:val="000000"/>
          <w:lang w:val="en-CA"/>
        </w:rPr>
        <w:t xml:space="preserve">1. What is the definition of </w:t>
      </w:r>
      <w:r w:rsidRPr="008E0ECF">
        <w:rPr>
          <w:rFonts w:ascii="Times New Roman" w:eastAsia="Times New Roman" w:hAnsi="Times New Roman" w:cs="Times New Roman"/>
          <w:b/>
          <w:i/>
          <w:color w:val="000000"/>
          <w:lang w:val="en-CA"/>
        </w:rPr>
        <w:t>organization</w:t>
      </w:r>
      <w:r w:rsidRPr="008E0ECF">
        <w:rPr>
          <w:rFonts w:ascii="Times New Roman" w:eastAsia="Times New Roman" w:hAnsi="Times New Roman" w:cs="Times New Roman"/>
          <w:b/>
          <w:color w:val="000000"/>
          <w:lang w:val="en-CA"/>
        </w:rPr>
        <w:t xml:space="preserve">? Briefly explain each </w:t>
      </w:r>
      <w:r w:rsidRPr="008E0ECF">
        <w:rPr>
          <w:rFonts w:ascii="Times New Roman" w:eastAsia="Times New Roman" w:hAnsi="Times New Roman" w:cs="Times New Roman"/>
          <w:b/>
          <w:color w:val="000000"/>
        </w:rPr>
        <w:t xml:space="preserve">part </w:t>
      </w:r>
      <w:r w:rsidRPr="008E0ECF">
        <w:rPr>
          <w:rFonts w:ascii="Times New Roman" w:eastAsia="Times New Roman" w:hAnsi="Times New Roman" w:cs="Times New Roman"/>
          <w:b/>
          <w:color w:val="000000"/>
          <w:lang w:val="en-CA"/>
        </w:rPr>
        <w:t>of the definition.</w:t>
      </w:r>
    </w:p>
    <w:p w14:paraId="34097FC8" w14:textId="77777777" w:rsidR="00FF42D2" w:rsidRPr="008E0ECF" w:rsidRDefault="00FF42D2">
      <w:pPr>
        <w:rPr>
          <w:rFonts w:ascii="Times New Roman" w:eastAsia="Times New Roman" w:hAnsi="Times New Roman" w:cs="Times New Roman"/>
          <w:color w:val="000000"/>
          <w:lang w:val="en-CA"/>
        </w:rPr>
      </w:pPr>
    </w:p>
    <w:p w14:paraId="6B77F7C7" w14:textId="5D87B5C2" w:rsidR="001622B7" w:rsidRPr="008E0ECF" w:rsidRDefault="001622B7" w:rsidP="001622B7">
      <w:pPr>
        <w:rPr>
          <w:rFonts w:ascii="Times New Roman" w:eastAsia="Times New Roman" w:hAnsi="Times New Roman" w:cs="Times New Roman"/>
          <w:color w:val="000000"/>
        </w:rPr>
      </w:pPr>
      <w:r w:rsidRPr="008E0ECF">
        <w:rPr>
          <w:rFonts w:ascii="Times New Roman" w:eastAsia="Times New Roman" w:hAnsi="Times New Roman" w:cs="Times New Roman"/>
          <w:color w:val="000000"/>
        </w:rPr>
        <w:t xml:space="preserve">An organization is a (1) social entity that is a (2) goal-directed, (3) deliberately structured activity system with a (4) link to the external environment. </w:t>
      </w:r>
      <w:r w:rsidRPr="00534AFC">
        <w:rPr>
          <w:rFonts w:ascii="Times New Roman" w:eastAsia="Times New Roman" w:hAnsi="Times New Roman" w:cs="Times New Roman"/>
          <w:i/>
          <w:color w:val="000000"/>
        </w:rPr>
        <w:t>Social entity</w:t>
      </w:r>
      <w:r w:rsidRPr="008E0ECF">
        <w:rPr>
          <w:rFonts w:ascii="Times New Roman" w:eastAsia="Times New Roman" w:hAnsi="Times New Roman" w:cs="Times New Roman"/>
          <w:color w:val="000000"/>
        </w:rPr>
        <w:t xml:space="preserve"> means that an organization consists of people; the human being is the basic building block of an organization, which makes it different from other types of systems. </w:t>
      </w:r>
      <w:r w:rsidRPr="00534AFC">
        <w:rPr>
          <w:rFonts w:ascii="Times New Roman" w:eastAsia="Times New Roman" w:hAnsi="Times New Roman" w:cs="Times New Roman"/>
          <w:i/>
          <w:color w:val="000000"/>
        </w:rPr>
        <w:t>Goal-directed</w:t>
      </w:r>
      <w:r w:rsidRPr="008E0ECF">
        <w:rPr>
          <w:rFonts w:ascii="Times New Roman" w:eastAsia="Times New Roman" w:hAnsi="Times New Roman" w:cs="Times New Roman"/>
          <w:color w:val="000000"/>
        </w:rPr>
        <w:t xml:space="preserve"> means that an organization exists for a purpose. It is created to achieve some end. </w:t>
      </w:r>
      <w:r w:rsidRPr="00534AFC">
        <w:rPr>
          <w:rFonts w:ascii="Times New Roman" w:eastAsia="Times New Roman" w:hAnsi="Times New Roman" w:cs="Times New Roman"/>
          <w:i/>
          <w:color w:val="000000"/>
        </w:rPr>
        <w:t>Deliberately structured activity system</w:t>
      </w:r>
      <w:r w:rsidRPr="008E0ECF">
        <w:rPr>
          <w:rFonts w:ascii="Times New Roman" w:eastAsia="Times New Roman" w:hAnsi="Times New Roman" w:cs="Times New Roman"/>
          <w:color w:val="000000"/>
        </w:rPr>
        <w:t xml:space="preserve"> means that an organization is deliberately subdivided into distinct sets of activities that use the knowledge and technology needed to do the work. The </w:t>
      </w:r>
      <w:r w:rsidRPr="00534AFC">
        <w:rPr>
          <w:rFonts w:ascii="Times New Roman" w:eastAsia="Times New Roman" w:hAnsi="Times New Roman" w:cs="Times New Roman"/>
          <w:i/>
          <w:color w:val="000000"/>
        </w:rPr>
        <w:t>link to the environment</w:t>
      </w:r>
      <w:r w:rsidRPr="008E0ECF">
        <w:rPr>
          <w:rFonts w:ascii="Times New Roman" w:eastAsia="Times New Roman" w:hAnsi="Times New Roman" w:cs="Times New Roman"/>
          <w:color w:val="000000"/>
        </w:rPr>
        <w:t xml:space="preserve"> includes interactions with customers, suppliers, competitors, the government, and other elements of the external environment.</w:t>
      </w:r>
    </w:p>
    <w:p w14:paraId="746986DC" w14:textId="77777777" w:rsidR="00FF42D2" w:rsidRPr="008E0ECF" w:rsidRDefault="00FF42D2">
      <w:pPr>
        <w:rPr>
          <w:rFonts w:ascii="Times New Roman" w:eastAsia="Times New Roman" w:hAnsi="Times New Roman" w:cs="Times New Roman"/>
          <w:color w:val="000000"/>
          <w:lang w:val="en-CA"/>
        </w:rPr>
      </w:pPr>
    </w:p>
    <w:p w14:paraId="0F67AE5F" w14:textId="77777777" w:rsidR="00FF42D2" w:rsidRPr="008E0ECF" w:rsidRDefault="009B2408">
      <w:pPr>
        <w:rPr>
          <w:rFonts w:ascii="Times New Roman" w:eastAsia="Times New Roman" w:hAnsi="Times New Roman" w:cs="Times New Roman"/>
          <w:b/>
          <w:color w:val="000000"/>
          <w:lang w:val="en-CA"/>
        </w:rPr>
      </w:pPr>
      <w:r w:rsidRPr="008E0ECF">
        <w:rPr>
          <w:rFonts w:ascii="Times New Roman" w:eastAsia="Times New Roman" w:hAnsi="Times New Roman" w:cs="Times New Roman"/>
          <w:b/>
          <w:color w:val="000000"/>
          <w:lang w:val="en-CA"/>
        </w:rPr>
        <w:t>2. What is the difference between an open system and a closed system? Can you give an example of a closed system? How is the stakeholder approach related to this concept?</w:t>
      </w:r>
    </w:p>
    <w:p w14:paraId="17991D26" w14:textId="77777777" w:rsidR="00FF42D2" w:rsidRPr="008E0ECF" w:rsidRDefault="00FF42D2">
      <w:pPr>
        <w:rPr>
          <w:rFonts w:ascii="Times New Roman" w:eastAsia="Times New Roman" w:hAnsi="Times New Roman" w:cs="Times New Roman"/>
          <w:color w:val="000000"/>
          <w:lang w:val="en-CA"/>
        </w:rPr>
      </w:pPr>
    </w:p>
    <w:p w14:paraId="67FFFBD7" w14:textId="77777777" w:rsidR="001622B7" w:rsidRPr="008E0ECF" w:rsidRDefault="001622B7" w:rsidP="001622B7">
      <w:pPr>
        <w:rPr>
          <w:rFonts w:ascii="Times New Roman" w:eastAsia="Times New Roman" w:hAnsi="Times New Roman" w:cs="Times New Roman"/>
          <w:color w:val="000000"/>
        </w:rPr>
      </w:pPr>
      <w:r w:rsidRPr="008E0ECF">
        <w:rPr>
          <w:rFonts w:ascii="Times New Roman" w:eastAsia="Times New Roman" w:hAnsi="Times New Roman" w:cs="Times New Roman"/>
          <w:color w:val="000000"/>
        </w:rPr>
        <w:t xml:space="preserve">The difference is in the relationship with the external environment. An open system has an exchange relationship with the environment and must import resources from the environment to survive. A closed system is completely autonomous and does not need external resources. In a sense, there is no such thing as a closed system, although some managers in organizations that are insufficiently tuned in to their environments act as if they are in a closed system. However, any completely closed-off system would eventually die. Some machine systems, such as a satellite with a nuclear reactor, come close to being closed systems because they last for years without energy from the environment. The stakeholder approach illustrates that an organization is an open system, which needs to recognize and deal with its external stakeholders. </w:t>
      </w:r>
    </w:p>
    <w:p w14:paraId="626D5A6B" w14:textId="77777777" w:rsidR="00FF42D2" w:rsidRPr="008E0ECF" w:rsidRDefault="00FF42D2">
      <w:pPr>
        <w:rPr>
          <w:rFonts w:ascii="Times New Roman" w:eastAsia="Times New Roman" w:hAnsi="Times New Roman" w:cs="Times New Roman"/>
          <w:color w:val="000000"/>
          <w:lang w:val="en-CA"/>
        </w:rPr>
      </w:pPr>
    </w:p>
    <w:p w14:paraId="1832A99E" w14:textId="6507C516" w:rsidR="00FF42D2" w:rsidRDefault="009B2408">
      <w:pPr>
        <w:rPr>
          <w:rFonts w:ascii="Times New Roman" w:eastAsia="Times New Roman" w:hAnsi="Times New Roman" w:cs="Times New Roman"/>
          <w:b/>
          <w:color w:val="000000"/>
          <w:lang w:val="en-CA"/>
        </w:rPr>
      </w:pPr>
      <w:r w:rsidRPr="008E0ECF">
        <w:rPr>
          <w:rFonts w:ascii="Times New Roman" w:eastAsia="Times New Roman" w:hAnsi="Times New Roman" w:cs="Times New Roman"/>
          <w:b/>
          <w:color w:val="000000"/>
          <w:lang w:val="en-CA"/>
        </w:rPr>
        <w:t xml:space="preserve">3. Explain how Mintzberg’s five basic parts of the organization illustrated in </w:t>
      </w:r>
      <w:r w:rsidR="00AD3260" w:rsidRPr="008E0ECF">
        <w:rPr>
          <w:rFonts w:ascii="Times New Roman" w:eastAsia="Times New Roman" w:hAnsi="Times New Roman" w:cs="Times New Roman"/>
          <w:b/>
          <w:color w:val="000000"/>
          <w:lang w:val="en-CA"/>
        </w:rPr>
        <w:t>Exhibit</w:t>
      </w:r>
      <w:r w:rsidR="00AD3260">
        <w:rPr>
          <w:rFonts w:ascii="Times New Roman" w:eastAsia="Times New Roman" w:hAnsi="Times New Roman" w:cs="Times New Roman"/>
          <w:b/>
          <w:color w:val="000000"/>
          <w:lang w:val="en-CA"/>
        </w:rPr>
        <w:t> </w:t>
      </w:r>
      <w:r w:rsidRPr="008E0ECF">
        <w:rPr>
          <w:rFonts w:ascii="Times New Roman" w:eastAsia="Times New Roman" w:hAnsi="Times New Roman" w:cs="Times New Roman"/>
          <w:b/>
          <w:color w:val="000000"/>
          <w:lang w:val="en-CA"/>
        </w:rPr>
        <w:t>1.</w:t>
      </w:r>
      <w:r w:rsidR="00295755">
        <w:rPr>
          <w:rFonts w:ascii="Times New Roman" w:eastAsia="Times New Roman" w:hAnsi="Times New Roman" w:cs="Times New Roman"/>
          <w:b/>
          <w:color w:val="000000"/>
          <w:lang w:val="en-CA"/>
        </w:rPr>
        <w:t>6</w:t>
      </w:r>
      <w:r w:rsidRPr="008E0ECF">
        <w:rPr>
          <w:rFonts w:ascii="Times New Roman" w:eastAsia="Times New Roman" w:hAnsi="Times New Roman" w:cs="Times New Roman"/>
          <w:b/>
          <w:color w:val="000000"/>
          <w:lang w:val="en-CA"/>
        </w:rPr>
        <w:t xml:space="preserve"> work.</w:t>
      </w:r>
      <w:r w:rsidR="00006072" w:rsidRPr="008E0ECF">
        <w:rPr>
          <w:rFonts w:ascii="Times New Roman" w:eastAsia="Times New Roman" w:hAnsi="Times New Roman" w:cs="Times New Roman"/>
          <w:b/>
          <w:color w:val="000000"/>
          <w:lang w:val="en-CA"/>
        </w:rPr>
        <w:t xml:space="preserve"> </w:t>
      </w:r>
      <w:r w:rsidRPr="008E0ECF">
        <w:rPr>
          <w:rFonts w:ascii="Times New Roman" w:eastAsia="Times New Roman" w:hAnsi="Times New Roman" w:cs="Times New Roman"/>
          <w:b/>
          <w:color w:val="000000"/>
          <w:lang w:val="en-CA"/>
        </w:rPr>
        <w:t>If an organization had to give up one of these five parts, which one could it survive the longest without? Discuss.</w:t>
      </w:r>
    </w:p>
    <w:p w14:paraId="6DF65695" w14:textId="77777777" w:rsidR="00295755" w:rsidRPr="008E0ECF" w:rsidRDefault="00295755">
      <w:pPr>
        <w:rPr>
          <w:rFonts w:ascii="Times New Roman" w:eastAsia="Times New Roman" w:hAnsi="Times New Roman" w:cs="Times New Roman"/>
          <w:b/>
          <w:color w:val="000000"/>
          <w:lang w:val="en-CA"/>
        </w:rPr>
      </w:pPr>
    </w:p>
    <w:p w14:paraId="6AA1D7B4" w14:textId="77777777" w:rsidR="001622B7" w:rsidRPr="008E0ECF" w:rsidRDefault="001622B7" w:rsidP="001622B7">
      <w:pPr>
        <w:rPr>
          <w:rFonts w:ascii="Times New Roman" w:eastAsia="Times New Roman" w:hAnsi="Times New Roman" w:cs="Times New Roman"/>
          <w:color w:val="000000"/>
        </w:rPr>
      </w:pPr>
      <w:r w:rsidRPr="008E0ECF">
        <w:rPr>
          <w:rFonts w:ascii="Times New Roman" w:eastAsia="Times New Roman" w:hAnsi="Times New Roman" w:cs="Times New Roman"/>
          <w:color w:val="000000"/>
        </w:rPr>
        <w:t xml:space="preserve">Students should refer to each of the five parts and describe them in detail. Because all subsystems are interdependent, there is not one </w:t>
      </w:r>
      <w:r w:rsidRPr="008E0ECF">
        <w:rPr>
          <w:rFonts w:ascii="Times New Roman" w:eastAsia="Times New Roman" w:hAnsi="Times New Roman" w:cs="Times New Roman"/>
          <w:i/>
          <w:color w:val="000000"/>
        </w:rPr>
        <w:t>correct</w:t>
      </w:r>
      <w:r w:rsidRPr="008E0ECF">
        <w:rPr>
          <w:rFonts w:ascii="Times New Roman" w:eastAsia="Times New Roman" w:hAnsi="Times New Roman" w:cs="Times New Roman"/>
          <w:color w:val="000000"/>
        </w:rPr>
        <w:t xml:space="preserve"> answer to the last question; however, the discussion will ensure that students understand each subsystem’s interactive relationship to all others. </w:t>
      </w:r>
    </w:p>
    <w:p w14:paraId="5DDD1544" w14:textId="77777777" w:rsidR="00FF42D2" w:rsidRPr="008E0ECF" w:rsidRDefault="00FF42D2">
      <w:pPr>
        <w:keepNext/>
        <w:keepLines/>
        <w:rPr>
          <w:rFonts w:ascii="Times New Roman" w:eastAsia="Times New Roman" w:hAnsi="Times New Roman" w:cs="Times New Roman"/>
          <w:color w:val="000000"/>
          <w:lang w:val="en-CA"/>
        </w:rPr>
      </w:pPr>
    </w:p>
    <w:p w14:paraId="0585BBBB" w14:textId="77777777" w:rsidR="00FF42D2" w:rsidRPr="008E0ECF" w:rsidRDefault="009B2408">
      <w:pPr>
        <w:keepNext/>
        <w:keepLines/>
        <w:rPr>
          <w:rFonts w:ascii="Times New Roman" w:eastAsia="Times New Roman" w:hAnsi="Times New Roman" w:cs="Times New Roman"/>
          <w:b/>
          <w:color w:val="000000"/>
          <w:lang w:val="en-CA"/>
        </w:rPr>
      </w:pPr>
      <w:r w:rsidRPr="008E0ECF">
        <w:rPr>
          <w:rFonts w:ascii="Times New Roman" w:eastAsia="Times New Roman" w:hAnsi="Times New Roman" w:cs="Times New Roman"/>
          <w:b/>
          <w:color w:val="000000"/>
          <w:lang w:val="en-CA"/>
        </w:rPr>
        <w:t xml:space="preserve">4. A handful of companies on the </w:t>
      </w:r>
      <w:r w:rsidRPr="00534AFC">
        <w:rPr>
          <w:rFonts w:ascii="Times New Roman" w:eastAsia="Times New Roman" w:hAnsi="Times New Roman" w:cs="Times New Roman"/>
          <w:b/>
          <w:i/>
          <w:color w:val="000000"/>
          <w:lang w:val="en-CA"/>
        </w:rPr>
        <w:t>Fortune</w:t>
      </w:r>
      <w:r w:rsidRPr="008E0ECF">
        <w:rPr>
          <w:rFonts w:ascii="Times New Roman" w:eastAsia="Times New Roman" w:hAnsi="Times New Roman" w:cs="Times New Roman"/>
          <w:b/>
          <w:color w:val="000000"/>
          <w:lang w:val="en-CA"/>
        </w:rPr>
        <w:t xml:space="preserve"> 500 list are more than 100 years old, which is rare. What organizational characteristics do you think might explain 100-year longevity?</w:t>
      </w:r>
    </w:p>
    <w:p w14:paraId="767FA93B" w14:textId="77777777" w:rsidR="00FF42D2" w:rsidRPr="008E0ECF" w:rsidRDefault="00FF42D2">
      <w:pPr>
        <w:keepNext/>
        <w:keepLines/>
        <w:rPr>
          <w:rFonts w:ascii="Times New Roman" w:eastAsia="Times New Roman" w:hAnsi="Times New Roman" w:cs="Times New Roman"/>
          <w:color w:val="000000"/>
          <w:lang w:val="en-CA"/>
        </w:rPr>
      </w:pPr>
    </w:p>
    <w:p w14:paraId="1A8C3465" w14:textId="77777777" w:rsidR="001622B7" w:rsidRPr="008E0ECF" w:rsidRDefault="001622B7" w:rsidP="001622B7">
      <w:pPr>
        <w:rPr>
          <w:rFonts w:ascii="Times New Roman" w:eastAsia="Times New Roman" w:hAnsi="Times New Roman" w:cs="Times New Roman"/>
          <w:color w:val="000000"/>
        </w:rPr>
      </w:pPr>
      <w:r w:rsidRPr="008E0ECF">
        <w:rPr>
          <w:rFonts w:ascii="Times New Roman" w:eastAsia="Times New Roman" w:hAnsi="Times New Roman" w:cs="Times New Roman"/>
          <w:color w:val="000000"/>
        </w:rPr>
        <w:t xml:space="preserve">Companies that maintain longevity must be flexible. This includes flexibility with organizational structures and ongoing relationships with employees and the external environment. The ability of organizations to offer competitive pricing and to bring together resources in an innovative manner and over time contributes to their success. </w:t>
      </w:r>
      <w:r w:rsidRPr="008E0ECF">
        <w:rPr>
          <w:rFonts w:ascii="Times New Roman" w:eastAsia="Times New Roman" w:hAnsi="Times New Roman" w:cs="Times New Roman"/>
          <w:color w:val="000000"/>
        </w:rPr>
        <w:lastRenderedPageBreak/>
        <w:t xml:space="preserve">Scientific management has played a role in this, and the Hawthorne studies aided in the understanding that positive treatment of workers contributes to their longevity within the organization, which decreases turnover and maximizes expertise among the </w:t>
      </w:r>
      <w:proofErr w:type="spellStart"/>
      <w:r w:rsidRPr="008E0ECF">
        <w:rPr>
          <w:rFonts w:ascii="Times New Roman" w:eastAsia="Times New Roman" w:hAnsi="Times New Roman" w:cs="Times New Roman"/>
          <w:color w:val="000000"/>
        </w:rPr>
        <w:t>labour</w:t>
      </w:r>
      <w:proofErr w:type="spellEnd"/>
      <w:r w:rsidRPr="008E0ECF">
        <w:rPr>
          <w:rFonts w:ascii="Times New Roman" w:eastAsia="Times New Roman" w:hAnsi="Times New Roman" w:cs="Times New Roman"/>
          <w:color w:val="000000"/>
        </w:rPr>
        <w:t xml:space="preserve"> pool. Also, the ability to embrace technology and knowledge is critical to most organizations’ success and longevity.</w:t>
      </w:r>
    </w:p>
    <w:p w14:paraId="0FC2D931" w14:textId="77777777" w:rsidR="00FF42D2" w:rsidRPr="008E0ECF" w:rsidRDefault="00FF42D2">
      <w:pPr>
        <w:keepNext/>
        <w:keepLines/>
        <w:rPr>
          <w:rFonts w:ascii="Times New Roman" w:eastAsia="Times New Roman" w:hAnsi="Times New Roman" w:cs="Times New Roman"/>
          <w:b/>
          <w:color w:val="000000"/>
          <w:lang w:val="en-CA"/>
        </w:rPr>
      </w:pPr>
    </w:p>
    <w:p w14:paraId="4112DFC1" w14:textId="77777777" w:rsidR="00FF42D2" w:rsidRPr="008E0ECF" w:rsidRDefault="009B2408">
      <w:pPr>
        <w:rPr>
          <w:rFonts w:ascii="Times New Roman" w:eastAsia="Times New Roman" w:hAnsi="Times New Roman" w:cs="Times New Roman"/>
          <w:b/>
          <w:color w:val="000000"/>
          <w:lang w:val="en-CA"/>
        </w:rPr>
      </w:pPr>
      <w:r w:rsidRPr="008E0ECF">
        <w:rPr>
          <w:rFonts w:ascii="Times New Roman" w:eastAsia="Times New Roman" w:hAnsi="Times New Roman" w:cs="Times New Roman"/>
          <w:b/>
          <w:color w:val="000000"/>
          <w:lang w:val="en-CA"/>
        </w:rPr>
        <w:t xml:space="preserve">5. What is the difference between formalization and specialization? Do you think an organization high on one dimension would also be high on the other? Discuss. </w:t>
      </w:r>
    </w:p>
    <w:p w14:paraId="0C1EB660" w14:textId="77777777" w:rsidR="00FF42D2" w:rsidRPr="008E0ECF" w:rsidRDefault="00FF42D2">
      <w:pPr>
        <w:rPr>
          <w:rFonts w:ascii="Times New Roman" w:eastAsia="Times New Roman" w:hAnsi="Times New Roman" w:cs="Times New Roman"/>
          <w:color w:val="000000"/>
          <w:lang w:val="en-CA"/>
        </w:rPr>
      </w:pPr>
    </w:p>
    <w:p w14:paraId="11472A63" w14:textId="77777777" w:rsidR="001622B7" w:rsidRPr="008E0ECF" w:rsidRDefault="001622B7" w:rsidP="001622B7">
      <w:pPr>
        <w:rPr>
          <w:rFonts w:ascii="Times New Roman" w:eastAsia="Times New Roman" w:hAnsi="Times New Roman" w:cs="Times New Roman"/>
          <w:color w:val="000000"/>
        </w:rPr>
      </w:pPr>
      <w:r w:rsidRPr="008E0ECF">
        <w:rPr>
          <w:rFonts w:ascii="Times New Roman" w:eastAsia="Times New Roman" w:hAnsi="Times New Roman" w:cs="Times New Roman"/>
          <w:color w:val="000000"/>
        </w:rPr>
        <w:t xml:space="preserve">Formalization refers to the amount of written documentation used to direct the organization, including procedures, job descriptions, and policy manuals. Specialization refers to the extent to which tasks are subdivided so that each employee performs only a narrow set of activities. </w:t>
      </w:r>
    </w:p>
    <w:p w14:paraId="7231E391" w14:textId="77777777" w:rsidR="001622B7" w:rsidRPr="008E0ECF" w:rsidRDefault="001622B7" w:rsidP="001622B7">
      <w:pPr>
        <w:rPr>
          <w:rFonts w:ascii="Times New Roman" w:eastAsia="Times New Roman" w:hAnsi="Times New Roman" w:cs="Times New Roman"/>
          <w:color w:val="000000"/>
        </w:rPr>
      </w:pPr>
    </w:p>
    <w:p w14:paraId="7EF41614" w14:textId="77777777" w:rsidR="001622B7" w:rsidRPr="008E0ECF" w:rsidRDefault="001622B7" w:rsidP="001622B7">
      <w:pPr>
        <w:rPr>
          <w:rFonts w:ascii="Times New Roman" w:eastAsia="Times New Roman" w:hAnsi="Times New Roman" w:cs="Times New Roman"/>
          <w:color w:val="000000"/>
        </w:rPr>
      </w:pPr>
      <w:r w:rsidRPr="008E0ECF">
        <w:rPr>
          <w:rFonts w:ascii="Times New Roman" w:eastAsia="Times New Roman" w:hAnsi="Times New Roman" w:cs="Times New Roman"/>
          <w:color w:val="000000"/>
        </w:rPr>
        <w:t xml:space="preserve">Generally, these characteristics are associated, so an organization tends to be high or low on both dimensions. As an organization becomes large, for example, tasks become more specialized. Formalization is then required to provide rules and regulations to specify specialization. Some organizations may deviate from this relationship, but generally an organization high on one characteristic will tend to be high on the other. </w:t>
      </w:r>
    </w:p>
    <w:p w14:paraId="74FFE663" w14:textId="77777777" w:rsidR="00FF42D2" w:rsidRPr="008E0ECF" w:rsidRDefault="00FF42D2">
      <w:pPr>
        <w:rPr>
          <w:rFonts w:ascii="Times New Roman" w:eastAsia="Times New Roman" w:hAnsi="Times New Roman" w:cs="Times New Roman"/>
          <w:color w:val="000000"/>
          <w:lang w:val="en-CA"/>
        </w:rPr>
      </w:pPr>
    </w:p>
    <w:p w14:paraId="18365E2D" w14:textId="77777777" w:rsidR="00FF42D2" w:rsidRPr="008E0ECF" w:rsidRDefault="009B2408">
      <w:pPr>
        <w:rPr>
          <w:rFonts w:ascii="Times New Roman" w:eastAsia="Times New Roman" w:hAnsi="Times New Roman" w:cs="Times New Roman"/>
          <w:b/>
          <w:color w:val="000000"/>
          <w:lang w:val="en-CA"/>
        </w:rPr>
      </w:pPr>
      <w:r w:rsidRPr="008E0ECF">
        <w:rPr>
          <w:rFonts w:ascii="Times New Roman" w:eastAsia="Times New Roman" w:hAnsi="Times New Roman" w:cs="Times New Roman"/>
          <w:b/>
          <w:color w:val="000000"/>
          <w:lang w:val="en-CA"/>
        </w:rPr>
        <w:t xml:space="preserve">6. What does </w:t>
      </w:r>
      <w:r w:rsidRPr="008E0ECF">
        <w:rPr>
          <w:rFonts w:ascii="Times New Roman" w:eastAsia="Times New Roman" w:hAnsi="Times New Roman" w:cs="Times New Roman"/>
          <w:b/>
          <w:i/>
          <w:color w:val="000000"/>
          <w:lang w:val="en-CA"/>
        </w:rPr>
        <w:t>contingency</w:t>
      </w:r>
      <w:r w:rsidRPr="008E0ECF">
        <w:rPr>
          <w:rFonts w:ascii="Times New Roman" w:eastAsia="Times New Roman" w:hAnsi="Times New Roman" w:cs="Times New Roman"/>
          <w:b/>
          <w:color w:val="000000"/>
          <w:lang w:val="en-CA"/>
        </w:rPr>
        <w:t xml:space="preserve"> mean? What are the implications of contingency theories for managers? </w:t>
      </w:r>
    </w:p>
    <w:p w14:paraId="78C7A1B6" w14:textId="77777777" w:rsidR="00FF42D2" w:rsidRPr="008E0ECF" w:rsidRDefault="00FF42D2">
      <w:pPr>
        <w:rPr>
          <w:rFonts w:ascii="Times New Roman" w:eastAsia="Times New Roman" w:hAnsi="Times New Roman" w:cs="Times New Roman"/>
          <w:color w:val="000000"/>
          <w:lang w:val="en-CA"/>
        </w:rPr>
      </w:pPr>
    </w:p>
    <w:p w14:paraId="1D93BA41" w14:textId="60F8D0B4" w:rsidR="001622B7" w:rsidRPr="008E0ECF" w:rsidRDefault="001622B7" w:rsidP="001622B7">
      <w:pPr>
        <w:rPr>
          <w:rFonts w:ascii="Times New Roman" w:eastAsia="Times New Roman" w:hAnsi="Times New Roman" w:cs="Times New Roman"/>
          <w:color w:val="000000"/>
        </w:rPr>
      </w:pPr>
      <w:r w:rsidRPr="008E0ECF">
        <w:rPr>
          <w:rFonts w:ascii="Times New Roman" w:eastAsia="Times New Roman" w:hAnsi="Times New Roman" w:cs="Times New Roman"/>
          <w:color w:val="000000"/>
        </w:rPr>
        <w:t>Contingency means that one thing depends on other things, and therefore</w:t>
      </w:r>
      <w:r w:rsidR="004A5C95">
        <w:rPr>
          <w:rFonts w:ascii="Times New Roman" w:eastAsia="Times New Roman" w:hAnsi="Times New Roman" w:cs="Times New Roman"/>
          <w:color w:val="000000"/>
        </w:rPr>
        <w:t xml:space="preserve"> </w:t>
      </w:r>
      <w:r w:rsidRPr="008E0ECF">
        <w:rPr>
          <w:rFonts w:ascii="Times New Roman" w:eastAsia="Times New Roman" w:hAnsi="Times New Roman" w:cs="Times New Roman"/>
          <w:color w:val="000000"/>
        </w:rPr>
        <w:t>for an organization to be effective</w:t>
      </w:r>
      <w:r w:rsidR="004A5C95">
        <w:rPr>
          <w:rFonts w:ascii="Times New Roman" w:eastAsia="Times New Roman" w:hAnsi="Times New Roman" w:cs="Times New Roman"/>
          <w:color w:val="000000"/>
        </w:rPr>
        <w:t xml:space="preserve"> </w:t>
      </w:r>
      <w:r w:rsidRPr="008E0ECF">
        <w:rPr>
          <w:rFonts w:ascii="Times New Roman" w:eastAsia="Times New Roman" w:hAnsi="Times New Roman" w:cs="Times New Roman"/>
          <w:color w:val="000000"/>
        </w:rPr>
        <w:t>there must be a good fit between its internal structure and its external environment. There are no universal principles that apply to every organization in every situation. There is not one best way.</w:t>
      </w:r>
      <w:r w:rsidRPr="008E0ECF">
        <w:rPr>
          <w:rFonts w:ascii="Times New Roman" w:eastAsia="Times New Roman" w:hAnsi="Times New Roman" w:cs="Times New Roman"/>
          <w:i/>
          <w:color w:val="000000"/>
        </w:rPr>
        <w:t xml:space="preserve"> </w:t>
      </w:r>
      <w:r w:rsidRPr="008E0ECF">
        <w:rPr>
          <w:rFonts w:ascii="Times New Roman" w:eastAsia="Times New Roman" w:hAnsi="Times New Roman" w:cs="Times New Roman"/>
          <w:color w:val="000000"/>
        </w:rPr>
        <w:t xml:space="preserve">Contingency means “it depends.” Thus, managers should diagnose a particular situation carefully before deciding on the management approach to take. </w:t>
      </w:r>
    </w:p>
    <w:p w14:paraId="475D2242" w14:textId="77777777" w:rsidR="00FF42D2" w:rsidRPr="008E0ECF" w:rsidRDefault="00FF42D2">
      <w:pPr>
        <w:rPr>
          <w:rFonts w:ascii="Times New Roman" w:eastAsia="Times New Roman" w:hAnsi="Times New Roman" w:cs="Times New Roman"/>
          <w:color w:val="000000"/>
          <w:lang w:val="en-CA"/>
        </w:rPr>
      </w:pPr>
    </w:p>
    <w:p w14:paraId="5AF8253A" w14:textId="77777777" w:rsidR="00FF42D2" w:rsidRDefault="009B2408">
      <w:pPr>
        <w:rPr>
          <w:rFonts w:ascii="Times New Roman" w:eastAsia="Times New Roman" w:hAnsi="Times New Roman" w:cs="Times New Roman"/>
          <w:b/>
          <w:color w:val="000000"/>
          <w:lang w:val="en-CA"/>
        </w:rPr>
      </w:pPr>
      <w:r w:rsidRPr="008E0ECF">
        <w:rPr>
          <w:rFonts w:ascii="Times New Roman" w:eastAsia="Times New Roman" w:hAnsi="Times New Roman" w:cs="Times New Roman"/>
          <w:b/>
          <w:color w:val="000000"/>
          <w:lang w:val="en-CA"/>
        </w:rPr>
        <w:t>7. What are the primary differences between an organization designed for efficiency and one designed for flexibility? Discuss the pros and cons of each approach for today’s organizations.</w:t>
      </w:r>
    </w:p>
    <w:p w14:paraId="1E649508" w14:textId="77777777" w:rsidR="00295755" w:rsidRPr="008E0ECF" w:rsidRDefault="00295755">
      <w:pPr>
        <w:rPr>
          <w:rFonts w:ascii="Times New Roman" w:eastAsia="Times New Roman" w:hAnsi="Times New Roman" w:cs="Times New Roman"/>
          <w:b/>
          <w:color w:val="000000"/>
          <w:lang w:val="en-CA"/>
        </w:rPr>
      </w:pPr>
    </w:p>
    <w:p w14:paraId="7CB90772" w14:textId="691505B9" w:rsidR="0035352A" w:rsidRDefault="001622B7" w:rsidP="001622B7">
      <w:pPr>
        <w:rPr>
          <w:rFonts w:ascii="Times New Roman" w:eastAsia="Times New Roman" w:hAnsi="Times New Roman" w:cs="Times New Roman"/>
          <w:color w:val="000000"/>
        </w:rPr>
      </w:pPr>
      <w:r w:rsidRPr="008E0ECF">
        <w:rPr>
          <w:rFonts w:ascii="Times New Roman" w:eastAsia="Times New Roman" w:hAnsi="Times New Roman" w:cs="Times New Roman"/>
          <w:color w:val="000000"/>
        </w:rPr>
        <w:t xml:space="preserve">An organization designed for efficient performance is more </w:t>
      </w:r>
      <w:r w:rsidRPr="008E0ECF">
        <w:rPr>
          <w:rFonts w:ascii="Times New Roman" w:eastAsia="Times New Roman" w:hAnsi="Times New Roman" w:cs="Times New Roman"/>
          <w:i/>
          <w:color w:val="000000"/>
        </w:rPr>
        <w:t>traditional</w:t>
      </w:r>
      <w:r w:rsidRPr="008E0ECF">
        <w:rPr>
          <w:rFonts w:ascii="Times New Roman" w:eastAsia="Times New Roman" w:hAnsi="Times New Roman" w:cs="Times New Roman"/>
          <w:color w:val="000000"/>
        </w:rPr>
        <w:t xml:space="preserve"> in its top-down orientation</w:t>
      </w:r>
      <w:r w:rsidR="004A5C95">
        <w:rPr>
          <w:rFonts w:ascii="Times New Roman" w:eastAsia="Times New Roman" w:hAnsi="Times New Roman" w:cs="Times New Roman"/>
          <w:color w:val="000000"/>
        </w:rPr>
        <w:t xml:space="preserve"> </w:t>
      </w:r>
      <w:r w:rsidRPr="008E0ECF">
        <w:rPr>
          <w:rFonts w:ascii="Times New Roman" w:eastAsia="Times New Roman" w:hAnsi="Times New Roman" w:cs="Times New Roman"/>
          <w:color w:val="000000"/>
        </w:rPr>
        <w:t>as opposed to one designed for learning, which is geared toward collaboration</w:t>
      </w:r>
      <w:r w:rsidR="004A5C95">
        <w:rPr>
          <w:rFonts w:ascii="Times New Roman" w:eastAsia="Times New Roman" w:hAnsi="Times New Roman" w:cs="Times New Roman"/>
          <w:color w:val="000000"/>
        </w:rPr>
        <w:t xml:space="preserve"> </w:t>
      </w:r>
      <w:r w:rsidRPr="008E0ECF">
        <w:rPr>
          <w:rFonts w:ascii="Times New Roman" w:eastAsia="Times New Roman" w:hAnsi="Times New Roman" w:cs="Times New Roman"/>
          <w:color w:val="000000"/>
        </w:rPr>
        <w:t>so that everyone is engaged in identifying and solving problems. As organizations face increasing environmental uncertainty, they need to become more flexible in design and take a learning approach in their systems. Major differences can be seen in the chart that follows.</w:t>
      </w:r>
    </w:p>
    <w:p w14:paraId="432659F0" w14:textId="77777777" w:rsidR="0035352A" w:rsidRDefault="0035352A">
      <w:pPr>
        <w:tabs>
          <w:tab w:val="clear" w:pos="360"/>
        </w:tabs>
        <w:rPr>
          <w:rFonts w:ascii="Times New Roman" w:eastAsia="Times New Roman" w:hAnsi="Times New Roman" w:cs="Times New Roman"/>
          <w:color w:val="000000"/>
        </w:rPr>
      </w:pPr>
      <w:r>
        <w:rPr>
          <w:rFonts w:ascii="Times New Roman" w:eastAsia="Times New Roman" w:hAnsi="Times New Roman" w:cs="Times New Roman"/>
          <w:color w:val="000000"/>
        </w:rPr>
        <w:br w:type="page"/>
      </w:r>
    </w:p>
    <w:tbl>
      <w:tblPr>
        <w:tblW w:w="8858" w:type="dxa"/>
        <w:jc w:val="center"/>
        <w:tblLayout w:type="fixed"/>
        <w:tblCellMar>
          <w:left w:w="120" w:type="dxa"/>
          <w:right w:w="120" w:type="dxa"/>
        </w:tblCellMar>
        <w:tblLook w:val="0000" w:firstRow="0" w:lastRow="0" w:firstColumn="0" w:lastColumn="0" w:noHBand="0" w:noVBand="0"/>
      </w:tblPr>
      <w:tblGrid>
        <w:gridCol w:w="4545"/>
        <w:gridCol w:w="4313"/>
      </w:tblGrid>
      <w:tr w:rsidR="006B1670" w:rsidRPr="008E0ECF" w14:paraId="3D1989C9" w14:textId="77777777">
        <w:trPr>
          <w:tblHeader/>
          <w:jc w:val="center"/>
        </w:trPr>
        <w:tc>
          <w:tcPr>
            <w:tcW w:w="4545" w:type="dxa"/>
            <w:tcBorders>
              <w:top w:val="single" w:sz="6" w:space="0" w:color="000000"/>
              <w:left w:val="single" w:sz="6" w:space="0" w:color="000000"/>
              <w:bottom w:val="single" w:sz="6" w:space="0" w:color="000000"/>
              <w:right w:val="single" w:sz="6" w:space="0" w:color="000000"/>
            </w:tcBorders>
            <w:shd w:val="solid" w:color="C0C0C0" w:fill="FFFFFF"/>
          </w:tcPr>
          <w:p w14:paraId="2B400EFB" w14:textId="77777777" w:rsidR="00FF42D2" w:rsidRPr="008E0ECF" w:rsidRDefault="00FF42D2">
            <w:pPr>
              <w:widowControl w:val="0"/>
              <w:spacing w:line="120" w:lineRule="exact"/>
              <w:rPr>
                <w:rFonts w:ascii="Times New Roman" w:eastAsia="Times New Roman" w:hAnsi="Times New Roman" w:cs="Times New Roman"/>
                <w:color w:val="000000"/>
                <w:lang w:val="en-CA"/>
              </w:rPr>
            </w:pPr>
          </w:p>
          <w:p w14:paraId="538B6E60" w14:textId="77777777" w:rsidR="00731971" w:rsidRPr="008E0ECF" w:rsidRDefault="009B2408">
            <w:pPr>
              <w:rPr>
                <w:rFonts w:ascii="Times New Roman" w:eastAsia="Times New Roman" w:hAnsi="Times New Roman" w:cs="Times New Roman"/>
                <w:b/>
                <w:color w:val="000000"/>
                <w:lang w:val="en-CA"/>
              </w:rPr>
            </w:pPr>
            <w:r w:rsidRPr="008E0ECF">
              <w:rPr>
                <w:rFonts w:ascii="Times New Roman" w:eastAsia="Times New Roman" w:hAnsi="Times New Roman" w:cs="Times New Roman"/>
                <w:b/>
                <w:color w:val="000000"/>
                <w:lang w:val="en-CA"/>
              </w:rPr>
              <w:t>Efficient Performance</w:t>
            </w:r>
          </w:p>
        </w:tc>
        <w:tc>
          <w:tcPr>
            <w:tcW w:w="4313" w:type="dxa"/>
            <w:tcBorders>
              <w:top w:val="single" w:sz="6" w:space="0" w:color="000000"/>
              <w:left w:val="single" w:sz="6" w:space="0" w:color="000000"/>
              <w:bottom w:val="single" w:sz="6" w:space="0" w:color="000000"/>
              <w:right w:val="single" w:sz="6" w:space="0" w:color="000000"/>
            </w:tcBorders>
            <w:shd w:val="solid" w:color="C0C0C0" w:fill="FFFFFF"/>
          </w:tcPr>
          <w:p w14:paraId="271645BF" w14:textId="77777777" w:rsidR="006B1670" w:rsidRPr="008E0ECF" w:rsidRDefault="006B1670" w:rsidP="00FB2207">
            <w:pPr>
              <w:widowControl w:val="0"/>
              <w:spacing w:line="120" w:lineRule="exact"/>
              <w:rPr>
                <w:rFonts w:ascii="Times New Roman" w:eastAsia="Times New Roman" w:hAnsi="Times New Roman" w:cs="Times New Roman"/>
                <w:b/>
                <w:color w:val="000000"/>
                <w:lang w:val="en-CA"/>
              </w:rPr>
            </w:pPr>
          </w:p>
          <w:p w14:paraId="1C7E874E" w14:textId="77777777" w:rsidR="00731971" w:rsidRPr="008E0ECF" w:rsidRDefault="009B2408">
            <w:pPr>
              <w:rPr>
                <w:rFonts w:ascii="Times New Roman" w:eastAsia="Times New Roman" w:hAnsi="Times New Roman" w:cs="Times New Roman"/>
                <w:b/>
                <w:color w:val="000000"/>
                <w:lang w:val="en-CA"/>
              </w:rPr>
            </w:pPr>
            <w:r w:rsidRPr="008E0ECF">
              <w:rPr>
                <w:rFonts w:ascii="Times New Roman" w:eastAsia="Times New Roman" w:hAnsi="Times New Roman" w:cs="Times New Roman"/>
                <w:b/>
                <w:color w:val="000000"/>
                <w:lang w:val="en-CA"/>
              </w:rPr>
              <w:t>Learning Organization</w:t>
            </w:r>
          </w:p>
        </w:tc>
      </w:tr>
      <w:tr w:rsidR="006B1670" w:rsidRPr="008E0ECF" w14:paraId="0C7661E4" w14:textId="77777777">
        <w:trPr>
          <w:jc w:val="center"/>
        </w:trPr>
        <w:tc>
          <w:tcPr>
            <w:tcW w:w="4545" w:type="dxa"/>
            <w:tcBorders>
              <w:top w:val="single" w:sz="6" w:space="0" w:color="000000"/>
              <w:left w:val="single" w:sz="6" w:space="0" w:color="000000"/>
              <w:bottom w:val="single" w:sz="6" w:space="0" w:color="000000"/>
              <w:right w:val="single" w:sz="6" w:space="0" w:color="000000"/>
            </w:tcBorders>
          </w:tcPr>
          <w:p w14:paraId="17C7C4AE" w14:textId="77777777" w:rsidR="006B1670" w:rsidRPr="008E0ECF" w:rsidRDefault="006B1670" w:rsidP="00FB2207">
            <w:pPr>
              <w:widowControl w:val="0"/>
              <w:spacing w:line="120" w:lineRule="exact"/>
              <w:rPr>
                <w:rFonts w:ascii="Times New Roman" w:eastAsia="Times New Roman" w:hAnsi="Times New Roman" w:cs="Times New Roman"/>
                <w:b/>
                <w:color w:val="000000"/>
              </w:rPr>
            </w:pPr>
          </w:p>
          <w:p w14:paraId="65D106D3" w14:textId="77777777" w:rsidR="00731971" w:rsidRPr="008E0ECF" w:rsidRDefault="009B2408" w:rsidP="006B0EF7">
            <w:pPr>
              <w:spacing w:after="58"/>
              <w:rPr>
                <w:rFonts w:ascii="Times New Roman" w:eastAsia="Times New Roman" w:hAnsi="Times New Roman" w:cs="Times New Roman"/>
                <w:color w:val="000000"/>
              </w:rPr>
            </w:pPr>
            <w:r w:rsidRPr="008E0ECF">
              <w:rPr>
                <w:rFonts w:ascii="Times New Roman" w:eastAsia="Times New Roman" w:hAnsi="Times New Roman" w:cs="Times New Roman"/>
                <w:color w:val="000000"/>
                <w:lang w:val="en-CA"/>
              </w:rPr>
              <w:t>Vertical, functional groupings</w:t>
            </w:r>
          </w:p>
        </w:tc>
        <w:tc>
          <w:tcPr>
            <w:tcW w:w="4313" w:type="dxa"/>
            <w:tcBorders>
              <w:top w:val="single" w:sz="6" w:space="0" w:color="000000"/>
              <w:left w:val="single" w:sz="6" w:space="0" w:color="000000"/>
              <w:bottom w:val="single" w:sz="6" w:space="0" w:color="000000"/>
              <w:right w:val="single" w:sz="6" w:space="0" w:color="000000"/>
            </w:tcBorders>
          </w:tcPr>
          <w:p w14:paraId="1EFFAEA9" w14:textId="77777777" w:rsidR="006B1670" w:rsidRPr="008E0ECF" w:rsidRDefault="006B1670" w:rsidP="00FB2207">
            <w:pPr>
              <w:widowControl w:val="0"/>
              <w:spacing w:line="120" w:lineRule="exact"/>
              <w:rPr>
                <w:rFonts w:ascii="Times New Roman" w:eastAsia="Times New Roman" w:hAnsi="Times New Roman" w:cs="Times New Roman"/>
                <w:color w:val="000000"/>
              </w:rPr>
            </w:pPr>
          </w:p>
          <w:p w14:paraId="51DC5359" w14:textId="77777777" w:rsidR="00731971" w:rsidRPr="008E0ECF" w:rsidRDefault="009B2408" w:rsidP="006B0EF7">
            <w:pPr>
              <w:spacing w:after="58"/>
              <w:rPr>
                <w:rFonts w:ascii="Times New Roman" w:eastAsia="Times New Roman" w:hAnsi="Times New Roman" w:cs="Times New Roman"/>
                <w:color w:val="000000"/>
              </w:rPr>
            </w:pPr>
            <w:r w:rsidRPr="008E0ECF">
              <w:rPr>
                <w:rFonts w:ascii="Times New Roman" w:eastAsia="Times New Roman" w:hAnsi="Times New Roman" w:cs="Times New Roman"/>
                <w:b/>
                <w:color w:val="000000"/>
                <w:lang w:val="en-CA"/>
              </w:rPr>
              <w:t>Structure</w:t>
            </w:r>
            <w:r w:rsidRPr="008E0ECF">
              <w:rPr>
                <w:rFonts w:ascii="Times New Roman" w:eastAsia="Times New Roman" w:hAnsi="Times New Roman" w:cs="Times New Roman"/>
                <w:color w:val="000000"/>
              </w:rPr>
              <w:t xml:space="preserve"> around horizontal workflows or processes</w:t>
            </w:r>
          </w:p>
        </w:tc>
      </w:tr>
      <w:tr w:rsidR="006B1670" w:rsidRPr="008E0ECF" w14:paraId="2BF9383B" w14:textId="77777777">
        <w:trPr>
          <w:jc w:val="center"/>
        </w:trPr>
        <w:tc>
          <w:tcPr>
            <w:tcW w:w="4545" w:type="dxa"/>
            <w:tcBorders>
              <w:top w:val="single" w:sz="6" w:space="0" w:color="000000"/>
              <w:left w:val="single" w:sz="6" w:space="0" w:color="000000"/>
              <w:bottom w:val="single" w:sz="6" w:space="0" w:color="000000"/>
              <w:right w:val="single" w:sz="6" w:space="0" w:color="000000"/>
            </w:tcBorders>
          </w:tcPr>
          <w:p w14:paraId="3496122A" w14:textId="77777777" w:rsidR="006B1670" w:rsidRPr="008E0ECF" w:rsidRDefault="006B1670" w:rsidP="00FB2207">
            <w:pPr>
              <w:widowControl w:val="0"/>
              <w:spacing w:line="120" w:lineRule="exact"/>
              <w:rPr>
                <w:rFonts w:ascii="Times New Roman" w:eastAsia="Times New Roman" w:hAnsi="Times New Roman" w:cs="Times New Roman"/>
                <w:color w:val="000000"/>
              </w:rPr>
            </w:pPr>
          </w:p>
          <w:p w14:paraId="7C43A0C8" w14:textId="668966E4" w:rsidR="00731971" w:rsidRPr="008E0ECF" w:rsidRDefault="009B2408" w:rsidP="002664AB">
            <w:pPr>
              <w:spacing w:after="58"/>
              <w:rPr>
                <w:rFonts w:ascii="Times New Roman" w:eastAsia="Times New Roman" w:hAnsi="Times New Roman" w:cs="Times New Roman"/>
                <w:color w:val="000000"/>
              </w:rPr>
            </w:pPr>
            <w:r w:rsidRPr="008E0ECF">
              <w:rPr>
                <w:rFonts w:ascii="Times New Roman" w:eastAsia="Times New Roman" w:hAnsi="Times New Roman" w:cs="Times New Roman"/>
                <w:b/>
                <w:color w:val="000000"/>
                <w:lang w:val="en-CA"/>
              </w:rPr>
              <w:t xml:space="preserve">Tasks </w:t>
            </w:r>
            <w:r w:rsidRPr="008E0ECF">
              <w:rPr>
                <w:rFonts w:ascii="Times New Roman" w:eastAsia="Times New Roman" w:hAnsi="Times New Roman" w:cs="Times New Roman"/>
                <w:color w:val="000000"/>
                <w:lang w:val="en-CA"/>
              </w:rPr>
              <w:t>are routine and narrowly defined</w:t>
            </w:r>
          </w:p>
        </w:tc>
        <w:tc>
          <w:tcPr>
            <w:tcW w:w="4313" w:type="dxa"/>
            <w:tcBorders>
              <w:top w:val="single" w:sz="6" w:space="0" w:color="000000"/>
              <w:left w:val="single" w:sz="6" w:space="0" w:color="000000"/>
              <w:bottom w:val="single" w:sz="6" w:space="0" w:color="000000"/>
              <w:right w:val="single" w:sz="6" w:space="0" w:color="000000"/>
            </w:tcBorders>
          </w:tcPr>
          <w:p w14:paraId="497C1C74" w14:textId="77777777" w:rsidR="006B1670" w:rsidRPr="008E0ECF" w:rsidRDefault="006B1670" w:rsidP="00FB2207">
            <w:pPr>
              <w:widowControl w:val="0"/>
              <w:spacing w:line="120" w:lineRule="exact"/>
              <w:rPr>
                <w:rFonts w:ascii="Times New Roman" w:eastAsia="Times New Roman" w:hAnsi="Times New Roman" w:cs="Times New Roman"/>
                <w:color w:val="000000"/>
              </w:rPr>
            </w:pPr>
          </w:p>
          <w:p w14:paraId="395C7B76" w14:textId="403D2D1E" w:rsidR="00731971" w:rsidRPr="008E0ECF" w:rsidRDefault="009B2408" w:rsidP="002664AB">
            <w:pPr>
              <w:spacing w:after="58"/>
              <w:rPr>
                <w:rFonts w:ascii="Times New Roman" w:eastAsia="Times New Roman" w:hAnsi="Times New Roman" w:cs="Times New Roman"/>
                <w:color w:val="000000"/>
              </w:rPr>
            </w:pPr>
            <w:r w:rsidRPr="008E0ECF">
              <w:rPr>
                <w:rFonts w:ascii="Times New Roman" w:eastAsia="Times New Roman" w:hAnsi="Times New Roman" w:cs="Times New Roman"/>
                <w:color w:val="000000"/>
                <w:lang w:val="en-CA"/>
              </w:rPr>
              <w:t>Empowered roles are emphasized</w:t>
            </w:r>
          </w:p>
        </w:tc>
      </w:tr>
      <w:tr w:rsidR="006B1670" w:rsidRPr="008E0ECF" w14:paraId="64D227C9" w14:textId="77777777">
        <w:trPr>
          <w:trHeight w:val="480"/>
          <w:jc w:val="center"/>
        </w:trPr>
        <w:tc>
          <w:tcPr>
            <w:tcW w:w="4545" w:type="dxa"/>
            <w:tcBorders>
              <w:top w:val="single" w:sz="6" w:space="0" w:color="000000"/>
              <w:left w:val="single" w:sz="6" w:space="0" w:color="000000"/>
              <w:bottom w:val="single" w:sz="6" w:space="0" w:color="000000"/>
              <w:right w:val="single" w:sz="6" w:space="0" w:color="000000"/>
            </w:tcBorders>
          </w:tcPr>
          <w:p w14:paraId="12EF0B86" w14:textId="77777777" w:rsidR="006B1670" w:rsidRPr="008E0ECF" w:rsidRDefault="006B1670" w:rsidP="00FB2207">
            <w:pPr>
              <w:widowControl w:val="0"/>
              <w:spacing w:line="120" w:lineRule="exact"/>
              <w:rPr>
                <w:rFonts w:ascii="Times New Roman" w:eastAsia="Times New Roman" w:hAnsi="Times New Roman" w:cs="Times New Roman"/>
                <w:color w:val="000000"/>
              </w:rPr>
            </w:pPr>
          </w:p>
          <w:p w14:paraId="7799D038" w14:textId="05F8AE25" w:rsidR="00731971" w:rsidRPr="008E0ECF" w:rsidRDefault="009B2408" w:rsidP="002664AB">
            <w:pPr>
              <w:spacing w:after="58"/>
              <w:rPr>
                <w:rFonts w:ascii="Times New Roman" w:eastAsia="Times New Roman" w:hAnsi="Times New Roman" w:cs="Times New Roman"/>
                <w:color w:val="000000"/>
              </w:rPr>
            </w:pPr>
            <w:r w:rsidRPr="008E0ECF">
              <w:rPr>
                <w:rFonts w:ascii="Times New Roman" w:eastAsia="Times New Roman" w:hAnsi="Times New Roman" w:cs="Times New Roman"/>
                <w:color w:val="000000"/>
                <w:lang w:val="en-CA"/>
              </w:rPr>
              <w:t xml:space="preserve">Formal control systems </w:t>
            </w:r>
            <w:r w:rsidRPr="008E0ECF">
              <w:rPr>
                <w:rFonts w:ascii="Times New Roman" w:eastAsia="Times New Roman" w:hAnsi="Times New Roman" w:cs="Times New Roman"/>
                <w:color w:val="000000"/>
              </w:rPr>
              <w:t xml:space="preserve">to manage complex </w:t>
            </w:r>
            <w:r w:rsidRPr="008E0ECF">
              <w:rPr>
                <w:rFonts w:ascii="Times New Roman" w:eastAsia="Times New Roman" w:hAnsi="Times New Roman" w:cs="Times New Roman"/>
                <w:b/>
                <w:color w:val="000000"/>
              </w:rPr>
              <w:t>information</w:t>
            </w:r>
          </w:p>
        </w:tc>
        <w:tc>
          <w:tcPr>
            <w:tcW w:w="4313" w:type="dxa"/>
            <w:tcBorders>
              <w:top w:val="single" w:sz="6" w:space="0" w:color="000000"/>
              <w:left w:val="single" w:sz="6" w:space="0" w:color="000000"/>
              <w:bottom w:val="single" w:sz="6" w:space="0" w:color="000000"/>
              <w:right w:val="single" w:sz="6" w:space="0" w:color="000000"/>
            </w:tcBorders>
          </w:tcPr>
          <w:p w14:paraId="62D5EB8E" w14:textId="77777777" w:rsidR="006B1670" w:rsidRPr="008E0ECF" w:rsidRDefault="006B1670" w:rsidP="00FB2207">
            <w:pPr>
              <w:widowControl w:val="0"/>
              <w:spacing w:line="120" w:lineRule="exact"/>
              <w:rPr>
                <w:rFonts w:ascii="Times New Roman" w:eastAsia="Times New Roman" w:hAnsi="Times New Roman" w:cs="Times New Roman"/>
                <w:color w:val="000000"/>
              </w:rPr>
            </w:pPr>
          </w:p>
          <w:p w14:paraId="43BA8020" w14:textId="77777777" w:rsidR="00731971" w:rsidRPr="008E0ECF" w:rsidRDefault="009B2408" w:rsidP="006B0EF7">
            <w:pPr>
              <w:spacing w:after="58"/>
              <w:rPr>
                <w:rFonts w:ascii="Times New Roman" w:eastAsia="Times New Roman" w:hAnsi="Times New Roman" w:cs="Times New Roman"/>
                <w:color w:val="000000"/>
              </w:rPr>
            </w:pPr>
            <w:r w:rsidRPr="008E0ECF">
              <w:rPr>
                <w:rFonts w:ascii="Times New Roman" w:eastAsia="Times New Roman" w:hAnsi="Times New Roman" w:cs="Times New Roman"/>
                <w:color w:val="000000"/>
                <w:lang w:val="en-CA"/>
              </w:rPr>
              <w:t>Widespread sharing of information</w:t>
            </w:r>
            <w:r w:rsidRPr="008E0ECF">
              <w:rPr>
                <w:rFonts w:ascii="Times New Roman" w:eastAsia="Times New Roman" w:hAnsi="Times New Roman" w:cs="Times New Roman"/>
                <w:color w:val="000000"/>
              </w:rPr>
              <w:t xml:space="preserve"> with open channels of communication</w:t>
            </w:r>
          </w:p>
        </w:tc>
      </w:tr>
      <w:tr w:rsidR="006B1670" w:rsidRPr="008E0ECF" w14:paraId="79B02245" w14:textId="77777777">
        <w:trPr>
          <w:cantSplit/>
          <w:jc w:val="center"/>
        </w:trPr>
        <w:tc>
          <w:tcPr>
            <w:tcW w:w="4545" w:type="dxa"/>
            <w:tcBorders>
              <w:top w:val="single" w:sz="6" w:space="0" w:color="000000"/>
              <w:left w:val="single" w:sz="6" w:space="0" w:color="000000"/>
              <w:bottom w:val="single" w:sz="6" w:space="0" w:color="000000"/>
              <w:right w:val="single" w:sz="6" w:space="0" w:color="000000"/>
            </w:tcBorders>
          </w:tcPr>
          <w:p w14:paraId="6D4D33E4" w14:textId="77777777" w:rsidR="006B1670" w:rsidRPr="008E0ECF" w:rsidRDefault="006B1670" w:rsidP="00FB2207">
            <w:pPr>
              <w:widowControl w:val="0"/>
              <w:spacing w:line="120" w:lineRule="exact"/>
              <w:rPr>
                <w:rFonts w:ascii="Times New Roman" w:eastAsia="Times New Roman" w:hAnsi="Times New Roman" w:cs="Times New Roman"/>
                <w:color w:val="000000"/>
              </w:rPr>
            </w:pPr>
          </w:p>
          <w:p w14:paraId="45CCA4EB" w14:textId="303D778A" w:rsidR="00731971" w:rsidRPr="008E0ECF" w:rsidRDefault="009B2408" w:rsidP="002664AB">
            <w:pPr>
              <w:spacing w:after="58"/>
              <w:rPr>
                <w:rFonts w:ascii="Times New Roman" w:eastAsia="Times New Roman" w:hAnsi="Times New Roman" w:cs="Times New Roman"/>
                <w:color w:val="000000"/>
              </w:rPr>
            </w:pPr>
            <w:r w:rsidRPr="008E0ECF">
              <w:rPr>
                <w:rFonts w:ascii="Times New Roman" w:eastAsia="Times New Roman" w:hAnsi="Times New Roman" w:cs="Times New Roman"/>
                <w:color w:val="000000"/>
                <w:lang w:val="en-CA"/>
              </w:rPr>
              <w:t>Top management strategy is competitive</w:t>
            </w:r>
          </w:p>
        </w:tc>
        <w:tc>
          <w:tcPr>
            <w:tcW w:w="4313" w:type="dxa"/>
            <w:tcBorders>
              <w:top w:val="single" w:sz="6" w:space="0" w:color="000000"/>
              <w:left w:val="single" w:sz="6" w:space="0" w:color="000000"/>
              <w:bottom w:val="single" w:sz="6" w:space="0" w:color="000000"/>
              <w:right w:val="single" w:sz="6" w:space="0" w:color="000000"/>
            </w:tcBorders>
          </w:tcPr>
          <w:p w14:paraId="56DFA536" w14:textId="77777777" w:rsidR="006B1670" w:rsidRPr="008E0ECF" w:rsidRDefault="006B1670" w:rsidP="00FB2207">
            <w:pPr>
              <w:widowControl w:val="0"/>
              <w:spacing w:line="120" w:lineRule="exact"/>
              <w:rPr>
                <w:rFonts w:ascii="Times New Roman" w:eastAsia="Times New Roman" w:hAnsi="Times New Roman" w:cs="Times New Roman"/>
                <w:color w:val="000000"/>
              </w:rPr>
            </w:pPr>
          </w:p>
          <w:p w14:paraId="5CD1DA4A" w14:textId="77777777" w:rsidR="00731971" w:rsidRPr="008E0ECF" w:rsidRDefault="009B2408" w:rsidP="006B0EF7">
            <w:pPr>
              <w:spacing w:after="58"/>
              <w:rPr>
                <w:rFonts w:ascii="Times New Roman" w:eastAsia="Times New Roman" w:hAnsi="Times New Roman" w:cs="Times New Roman"/>
                <w:color w:val="000000"/>
              </w:rPr>
            </w:pPr>
            <w:r w:rsidRPr="008E0ECF">
              <w:rPr>
                <w:rFonts w:ascii="Times New Roman" w:eastAsia="Times New Roman" w:hAnsi="Times New Roman" w:cs="Times New Roman"/>
                <w:color w:val="000000"/>
                <w:lang w:val="en-CA"/>
              </w:rPr>
              <w:t xml:space="preserve">Collaborative </w:t>
            </w:r>
            <w:r w:rsidRPr="008E0ECF">
              <w:rPr>
                <w:rFonts w:ascii="Times New Roman" w:eastAsia="Times New Roman" w:hAnsi="Times New Roman" w:cs="Times New Roman"/>
                <w:b/>
                <w:color w:val="000000"/>
                <w:lang w:val="en-CA"/>
              </w:rPr>
              <w:t>strategy</w:t>
            </w:r>
            <w:r w:rsidRPr="008E0ECF">
              <w:rPr>
                <w:rFonts w:ascii="Times New Roman" w:eastAsia="Times New Roman" w:hAnsi="Times New Roman" w:cs="Times New Roman"/>
                <w:color w:val="000000"/>
                <w:lang w:val="en-CA"/>
              </w:rPr>
              <w:t xml:space="preserve"> emerges from employee relationships with customers, suppliers, etc.</w:t>
            </w:r>
          </w:p>
        </w:tc>
      </w:tr>
      <w:tr w:rsidR="006B1670" w:rsidRPr="008E0ECF" w14:paraId="2D8ACEBA" w14:textId="77777777">
        <w:trPr>
          <w:jc w:val="center"/>
        </w:trPr>
        <w:tc>
          <w:tcPr>
            <w:tcW w:w="4545" w:type="dxa"/>
            <w:tcBorders>
              <w:top w:val="single" w:sz="6" w:space="0" w:color="000000"/>
              <w:left w:val="single" w:sz="6" w:space="0" w:color="000000"/>
              <w:bottom w:val="single" w:sz="6" w:space="0" w:color="000000"/>
              <w:right w:val="single" w:sz="6" w:space="0" w:color="000000"/>
            </w:tcBorders>
          </w:tcPr>
          <w:p w14:paraId="751FA5A7" w14:textId="77777777" w:rsidR="006B1670" w:rsidRPr="008E0ECF" w:rsidRDefault="006B1670" w:rsidP="00FB2207">
            <w:pPr>
              <w:widowControl w:val="0"/>
              <w:spacing w:line="120" w:lineRule="exact"/>
              <w:rPr>
                <w:rFonts w:ascii="Times New Roman" w:eastAsia="Times New Roman" w:hAnsi="Times New Roman" w:cs="Times New Roman"/>
                <w:color w:val="000000"/>
              </w:rPr>
            </w:pPr>
          </w:p>
          <w:p w14:paraId="5A22E9C8" w14:textId="411FC884" w:rsidR="00731971" w:rsidRPr="008E0ECF" w:rsidRDefault="009B2408" w:rsidP="002664AB">
            <w:pPr>
              <w:spacing w:after="58"/>
              <w:rPr>
                <w:rFonts w:ascii="Times New Roman" w:eastAsia="Times New Roman" w:hAnsi="Times New Roman" w:cs="Times New Roman"/>
                <w:color w:val="000000"/>
              </w:rPr>
            </w:pPr>
            <w:r w:rsidRPr="008E0ECF">
              <w:rPr>
                <w:rFonts w:ascii="Times New Roman" w:eastAsia="Times New Roman" w:hAnsi="Times New Roman" w:cs="Times New Roman"/>
                <w:b/>
                <w:color w:val="000000"/>
                <w:lang w:val="en-CA"/>
              </w:rPr>
              <w:t xml:space="preserve">Culture </w:t>
            </w:r>
            <w:r w:rsidRPr="008E0ECF">
              <w:rPr>
                <w:rFonts w:ascii="Times New Roman" w:eastAsia="Times New Roman" w:hAnsi="Times New Roman" w:cs="Times New Roman"/>
                <w:color w:val="000000"/>
                <w:lang w:val="en-CA"/>
              </w:rPr>
              <w:t>may become rigid from having be</w:t>
            </w:r>
            <w:r w:rsidR="00E06D6A" w:rsidRPr="008E0ECF">
              <w:rPr>
                <w:rFonts w:ascii="Times New Roman" w:eastAsia="Times New Roman" w:hAnsi="Times New Roman" w:cs="Times New Roman"/>
                <w:color w:val="000000"/>
                <w:lang w:val="en-CA"/>
              </w:rPr>
              <w:t>en</w:t>
            </w:r>
            <w:r w:rsidRPr="008E0ECF">
              <w:rPr>
                <w:rFonts w:ascii="Times New Roman" w:eastAsia="Times New Roman" w:hAnsi="Times New Roman" w:cs="Times New Roman"/>
                <w:color w:val="000000"/>
              </w:rPr>
              <w:t xml:space="preserve"> successful in stable environment</w:t>
            </w:r>
          </w:p>
        </w:tc>
        <w:tc>
          <w:tcPr>
            <w:tcW w:w="4313" w:type="dxa"/>
            <w:tcBorders>
              <w:top w:val="single" w:sz="6" w:space="0" w:color="000000"/>
              <w:left w:val="single" w:sz="6" w:space="0" w:color="000000"/>
              <w:bottom w:val="single" w:sz="6" w:space="0" w:color="000000"/>
              <w:right w:val="single" w:sz="6" w:space="0" w:color="000000"/>
            </w:tcBorders>
          </w:tcPr>
          <w:p w14:paraId="086F9013" w14:textId="77777777" w:rsidR="006B1670" w:rsidRPr="008E0ECF" w:rsidRDefault="006B1670" w:rsidP="00FB2207">
            <w:pPr>
              <w:widowControl w:val="0"/>
              <w:spacing w:line="120" w:lineRule="exact"/>
              <w:rPr>
                <w:rFonts w:ascii="Times New Roman" w:eastAsia="Times New Roman" w:hAnsi="Times New Roman" w:cs="Times New Roman"/>
                <w:color w:val="000000"/>
              </w:rPr>
            </w:pPr>
          </w:p>
          <w:p w14:paraId="3AF6EA64" w14:textId="77777777" w:rsidR="00731971" w:rsidRPr="008E0ECF" w:rsidRDefault="009B2408" w:rsidP="006B0EF7">
            <w:pPr>
              <w:spacing w:after="58"/>
              <w:rPr>
                <w:rFonts w:ascii="Times New Roman" w:eastAsia="Times New Roman" w:hAnsi="Times New Roman" w:cs="Times New Roman"/>
                <w:color w:val="000000"/>
              </w:rPr>
            </w:pPr>
            <w:r w:rsidRPr="008E0ECF">
              <w:rPr>
                <w:rFonts w:ascii="Times New Roman" w:eastAsia="Times New Roman" w:hAnsi="Times New Roman" w:cs="Times New Roman"/>
                <w:color w:val="000000"/>
                <w:lang w:val="en-CA"/>
              </w:rPr>
              <w:t xml:space="preserve">Culture </w:t>
            </w:r>
            <w:r w:rsidRPr="008E0ECF">
              <w:rPr>
                <w:rFonts w:ascii="Times New Roman" w:eastAsia="Times New Roman" w:hAnsi="Times New Roman" w:cs="Times New Roman"/>
                <w:color w:val="000000"/>
              </w:rPr>
              <w:t>adaptive to external environment</w:t>
            </w:r>
          </w:p>
        </w:tc>
      </w:tr>
      <w:tr w:rsidR="00E96903" w:rsidRPr="008E0ECF" w14:paraId="30CD744C" w14:textId="77777777" w:rsidTr="00E96903">
        <w:trPr>
          <w:trHeight w:val="694"/>
          <w:jc w:val="center"/>
        </w:trPr>
        <w:tc>
          <w:tcPr>
            <w:tcW w:w="4545" w:type="dxa"/>
            <w:tcBorders>
              <w:top w:val="single" w:sz="6" w:space="0" w:color="000000"/>
              <w:left w:val="single" w:sz="6" w:space="0" w:color="000000"/>
              <w:bottom w:val="single" w:sz="6" w:space="0" w:color="000000"/>
              <w:right w:val="single" w:sz="6" w:space="0" w:color="000000"/>
            </w:tcBorders>
          </w:tcPr>
          <w:p w14:paraId="591F1191" w14:textId="7B5C528E" w:rsidR="00E96903" w:rsidRPr="008E0ECF" w:rsidRDefault="00040D62" w:rsidP="002664A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Having layers of managers just eats up costs and slows dow</w:t>
            </w:r>
            <w:r w:rsidR="005E7B15">
              <w:rPr>
                <w:rFonts w:ascii="Times New Roman" w:eastAsia="Times New Roman" w:hAnsi="Times New Roman" w:cs="Times New Roman"/>
                <w:color w:val="000000"/>
              </w:rPr>
              <w:t>n response time</w:t>
            </w:r>
          </w:p>
        </w:tc>
        <w:tc>
          <w:tcPr>
            <w:tcW w:w="4313" w:type="dxa"/>
            <w:tcBorders>
              <w:top w:val="single" w:sz="6" w:space="0" w:color="000000"/>
              <w:left w:val="single" w:sz="6" w:space="0" w:color="000000"/>
              <w:bottom w:val="single" w:sz="6" w:space="0" w:color="000000"/>
              <w:right w:val="single" w:sz="6" w:space="0" w:color="000000"/>
            </w:tcBorders>
          </w:tcPr>
          <w:p w14:paraId="17F1C2DE" w14:textId="155ED683" w:rsidR="00E96903" w:rsidRPr="008E0ECF" w:rsidRDefault="004A5C95" w:rsidP="00534AFC">
            <w:pPr>
              <w:widowControl w:val="0"/>
              <w:spacing w:after="58"/>
              <w:rPr>
                <w:rFonts w:ascii="Times New Roman" w:eastAsia="Times New Roman" w:hAnsi="Times New Roman" w:cs="Times New Roman"/>
                <w:color w:val="000000"/>
              </w:rPr>
            </w:pPr>
            <w:r>
              <w:rPr>
                <w:rFonts w:ascii="Times New Roman" w:eastAsia="Times New Roman" w:hAnsi="Times New Roman" w:cs="Times New Roman"/>
                <w:color w:val="000000"/>
              </w:rPr>
              <w:t>E</w:t>
            </w:r>
            <w:r w:rsidR="005E7B15">
              <w:rPr>
                <w:rFonts w:ascii="Times New Roman" w:eastAsia="Times New Roman" w:hAnsi="Times New Roman" w:cs="Times New Roman"/>
                <w:color w:val="000000"/>
              </w:rPr>
              <w:t xml:space="preserve">xtremely organic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bossless</w:t>
            </w:r>
            <w:proofErr w:type="spellEnd"/>
            <w:r>
              <w:rPr>
                <w:rFonts w:ascii="Times New Roman" w:eastAsia="Times New Roman" w:hAnsi="Times New Roman" w:cs="Times New Roman"/>
                <w:color w:val="000000"/>
              </w:rPr>
              <w:t xml:space="preserve">” </w:t>
            </w:r>
            <w:r w:rsidR="00D40844">
              <w:rPr>
                <w:rFonts w:ascii="Times New Roman" w:eastAsia="Times New Roman" w:hAnsi="Times New Roman" w:cs="Times New Roman"/>
                <w:color w:val="000000"/>
              </w:rPr>
              <w:t>design</w:t>
            </w:r>
            <w:r>
              <w:rPr>
                <w:rFonts w:ascii="Times New Roman" w:eastAsia="Times New Roman" w:hAnsi="Times New Roman" w:cs="Times New Roman"/>
                <w:color w:val="000000"/>
              </w:rPr>
              <w:t>;</w:t>
            </w:r>
            <w:r w:rsidR="00D40844">
              <w:rPr>
                <w:rFonts w:ascii="Times New Roman" w:eastAsia="Times New Roman" w:hAnsi="Times New Roman" w:cs="Times New Roman"/>
                <w:color w:val="000000"/>
              </w:rPr>
              <w:t xml:space="preserve"> no job titles, people work together on an equal basis</w:t>
            </w:r>
          </w:p>
        </w:tc>
      </w:tr>
    </w:tbl>
    <w:p w14:paraId="41298B97" w14:textId="77777777" w:rsidR="006B1670" w:rsidRPr="008E0ECF" w:rsidRDefault="006B1670" w:rsidP="00FB2207">
      <w:pPr>
        <w:pStyle w:val="IM-T"/>
        <w:ind w:left="0" w:right="0" w:firstLine="0"/>
        <w:rPr>
          <w:rFonts w:ascii="Times New Roman" w:hAnsi="Times New Roman"/>
          <w:b/>
          <w:color w:val="000000"/>
          <w:lang w:val="en-CA"/>
        </w:rPr>
      </w:pPr>
    </w:p>
    <w:p w14:paraId="71DCE769" w14:textId="77777777" w:rsidR="00FF42D2" w:rsidRPr="008E0ECF" w:rsidRDefault="009B2408">
      <w:pPr>
        <w:pStyle w:val="IM-T"/>
        <w:ind w:left="0" w:right="0" w:firstLine="0"/>
        <w:rPr>
          <w:rFonts w:ascii="Times New Roman" w:hAnsi="Times New Roman"/>
          <w:b/>
          <w:color w:val="000000"/>
          <w:sz w:val="28"/>
          <w:szCs w:val="28"/>
          <w:u w:val="single"/>
          <w:lang w:val="en-CA"/>
        </w:rPr>
      </w:pPr>
      <w:bookmarkStart w:id="14" w:name="C01Workbook"/>
      <w:bookmarkEnd w:id="14"/>
      <w:r w:rsidRPr="008E0ECF">
        <w:rPr>
          <w:rFonts w:ascii="Times New Roman" w:hAnsi="Times New Roman"/>
          <w:b/>
          <w:color w:val="000000"/>
          <w:sz w:val="28"/>
          <w:szCs w:val="28"/>
          <w:u w:val="single"/>
          <w:lang w:val="en-CA"/>
        </w:rPr>
        <w:t>Chapter 1 Workbook: Measuring Dimensions of Organizations</w:t>
      </w:r>
    </w:p>
    <w:p w14:paraId="42A692E4" w14:textId="77777777" w:rsidR="00FF42D2" w:rsidRPr="008E0ECF" w:rsidRDefault="00FF42D2">
      <w:pPr>
        <w:pStyle w:val="IM-T"/>
        <w:ind w:left="0" w:right="0" w:firstLine="0"/>
        <w:rPr>
          <w:rFonts w:ascii="Times New Roman" w:hAnsi="Times New Roman"/>
          <w:i/>
          <w:color w:val="000000"/>
          <w:lang w:val="en-CA"/>
        </w:rPr>
      </w:pPr>
    </w:p>
    <w:p w14:paraId="0B5E1677" w14:textId="77777777" w:rsidR="00FF42D2" w:rsidRPr="008E0ECF" w:rsidRDefault="009B2408">
      <w:pPr>
        <w:pStyle w:val="IM-T"/>
        <w:ind w:left="0" w:right="0" w:firstLine="0"/>
        <w:rPr>
          <w:rFonts w:ascii="Times New Roman" w:hAnsi="Times New Roman"/>
          <w:i/>
          <w:color w:val="000000"/>
          <w:lang w:val="en-CA"/>
        </w:rPr>
      </w:pPr>
      <w:r w:rsidRPr="008E0ECF">
        <w:rPr>
          <w:rFonts w:ascii="Times New Roman" w:hAnsi="Times New Roman"/>
          <w:color w:val="000000"/>
          <w:lang w:val="en-CA"/>
        </w:rPr>
        <w:t>This activity allows students to begin to understand different organizations’ dimensions.</w:t>
      </w:r>
      <w:r w:rsidR="00006072" w:rsidRPr="008E0ECF">
        <w:rPr>
          <w:rFonts w:ascii="Times New Roman" w:hAnsi="Times New Roman"/>
          <w:color w:val="000000"/>
          <w:lang w:val="en-CA"/>
        </w:rPr>
        <w:t xml:space="preserve"> </w:t>
      </w:r>
      <w:r w:rsidRPr="008E0ECF">
        <w:rPr>
          <w:rFonts w:ascii="Times New Roman" w:hAnsi="Times New Roman"/>
          <w:color w:val="000000"/>
          <w:lang w:val="en-CA"/>
        </w:rPr>
        <w:t>Ask students what dimensions they look for in an organization that they would like to work for.</w:t>
      </w:r>
      <w:r w:rsidR="00006072" w:rsidRPr="008E0ECF">
        <w:rPr>
          <w:rFonts w:ascii="Times New Roman" w:hAnsi="Times New Roman"/>
          <w:color w:val="000000"/>
          <w:lang w:val="en-CA"/>
        </w:rPr>
        <w:t xml:space="preserve"> </w:t>
      </w:r>
      <w:r w:rsidRPr="008E0ECF">
        <w:rPr>
          <w:rFonts w:ascii="Times New Roman" w:hAnsi="Times New Roman"/>
          <w:color w:val="000000"/>
          <w:lang w:val="en-CA"/>
        </w:rPr>
        <w:t xml:space="preserve">Ask them to list the dimensions </w:t>
      </w:r>
      <w:proofErr w:type="gramStart"/>
      <w:r w:rsidRPr="008E0ECF">
        <w:rPr>
          <w:rFonts w:ascii="Times New Roman" w:hAnsi="Times New Roman"/>
          <w:color w:val="000000"/>
          <w:lang w:val="en-CA"/>
        </w:rPr>
        <w:t>and also</w:t>
      </w:r>
      <w:proofErr w:type="gramEnd"/>
      <w:r w:rsidRPr="008E0ECF">
        <w:rPr>
          <w:rFonts w:ascii="Times New Roman" w:hAnsi="Times New Roman"/>
          <w:color w:val="000000"/>
          <w:lang w:val="en-CA"/>
        </w:rPr>
        <w:t xml:space="preserve"> why they prefer some to others.</w:t>
      </w:r>
      <w:r w:rsidR="00006072" w:rsidRPr="008E0ECF">
        <w:rPr>
          <w:rFonts w:ascii="Times New Roman" w:hAnsi="Times New Roman"/>
          <w:color w:val="000000"/>
          <w:lang w:val="en-CA"/>
        </w:rPr>
        <w:t xml:space="preserve"> </w:t>
      </w:r>
      <w:r w:rsidRPr="008E0ECF">
        <w:rPr>
          <w:rFonts w:ascii="Times New Roman" w:hAnsi="Times New Roman"/>
          <w:color w:val="000000"/>
          <w:lang w:val="en-CA"/>
        </w:rPr>
        <w:t xml:space="preserve">For example, if they </w:t>
      </w:r>
      <w:proofErr w:type="gramStart"/>
      <w:r w:rsidRPr="008E0ECF">
        <w:rPr>
          <w:rFonts w:ascii="Times New Roman" w:hAnsi="Times New Roman"/>
          <w:color w:val="000000"/>
          <w:lang w:val="en-CA"/>
        </w:rPr>
        <w:t>have a preference for</w:t>
      </w:r>
      <w:proofErr w:type="gramEnd"/>
      <w:r w:rsidRPr="008E0ECF">
        <w:rPr>
          <w:rFonts w:ascii="Times New Roman" w:hAnsi="Times New Roman"/>
          <w:color w:val="000000"/>
          <w:lang w:val="en-CA"/>
        </w:rPr>
        <w:t xml:space="preserve"> empowered work roles and decision making, they should also understand that those elements carry with them specific responsibilities and accountability for results.</w:t>
      </w:r>
      <w:r w:rsidR="00006072" w:rsidRPr="008E0ECF">
        <w:rPr>
          <w:rFonts w:ascii="Times New Roman" w:hAnsi="Times New Roman"/>
          <w:color w:val="000000"/>
          <w:lang w:val="en-CA"/>
        </w:rPr>
        <w:t xml:space="preserve"> </w:t>
      </w:r>
      <w:r w:rsidRPr="008E0ECF">
        <w:rPr>
          <w:rFonts w:ascii="Times New Roman" w:hAnsi="Times New Roman"/>
          <w:color w:val="000000"/>
          <w:lang w:val="en-CA"/>
        </w:rPr>
        <w:t>This can add pressure for some people who may not be used to results-based performance management.</w:t>
      </w:r>
      <w:r w:rsidR="00006072" w:rsidRPr="008E0ECF">
        <w:rPr>
          <w:rFonts w:ascii="Times New Roman" w:hAnsi="Times New Roman"/>
          <w:color w:val="000000"/>
          <w:lang w:val="en-CA"/>
        </w:rPr>
        <w:t xml:space="preserve"> </w:t>
      </w:r>
      <w:r w:rsidRPr="008E0ECF">
        <w:rPr>
          <w:rFonts w:ascii="Times New Roman" w:hAnsi="Times New Roman"/>
          <w:color w:val="000000"/>
          <w:lang w:val="en-CA"/>
        </w:rPr>
        <w:t>Also, most students will identify an organization with low formalization and few written rules as a preference. A discussion on this could illustrate that low formalization also means that it is difficult to know how to handle a problem because this organization may also lack written procedures about how to handle it. This can lead to inconsistencies, especially if it is in a customer service context.</w:t>
      </w:r>
    </w:p>
    <w:p w14:paraId="33907A58" w14:textId="77777777" w:rsidR="00FF42D2" w:rsidRPr="008E0ECF" w:rsidRDefault="009B2408">
      <w:pPr>
        <w:keepNext/>
        <w:keepLines/>
        <w:suppressAutoHyphens/>
        <w:rPr>
          <w:rFonts w:ascii="Times New Roman" w:eastAsia="Times New Roman" w:hAnsi="Times New Roman" w:cs="Times New Roman"/>
          <w:color w:val="000000"/>
          <w:lang w:val="en-CA"/>
        </w:rPr>
      </w:pPr>
      <w:r w:rsidRPr="008E0ECF">
        <w:rPr>
          <w:rFonts w:ascii="Times New Roman" w:eastAsia="Times New Roman" w:hAnsi="Times New Roman" w:cs="Times New Roman"/>
          <w:color w:val="000000"/>
          <w:lang w:val="en-CA"/>
        </w:rPr>
        <w:t xml:space="preserve">Next, divide the class into groups and have them share their lists and reasons to see if there are any common themes that emerge from the group. You may want to write them on the board or on a PowerPoint slide and discuss why some themes are repeated. You could also </w:t>
      </w:r>
      <w:proofErr w:type="gramStart"/>
      <w:r w:rsidRPr="008E0ECF">
        <w:rPr>
          <w:rFonts w:ascii="Times New Roman" w:eastAsia="Times New Roman" w:hAnsi="Times New Roman" w:cs="Times New Roman"/>
          <w:color w:val="000000"/>
          <w:lang w:val="en-CA"/>
        </w:rPr>
        <w:t>have a discussion about</w:t>
      </w:r>
      <w:proofErr w:type="gramEnd"/>
      <w:r w:rsidRPr="008E0ECF">
        <w:rPr>
          <w:rFonts w:ascii="Times New Roman" w:eastAsia="Times New Roman" w:hAnsi="Times New Roman" w:cs="Times New Roman"/>
          <w:color w:val="000000"/>
          <w:lang w:val="en-CA"/>
        </w:rPr>
        <w:t xml:space="preserve"> multiple generations in the workplace and how those lists may differ because of different expectations and experience levels of employees.</w:t>
      </w:r>
    </w:p>
    <w:p w14:paraId="48B254C4" w14:textId="77777777" w:rsidR="00FF42D2" w:rsidRPr="008E0ECF" w:rsidRDefault="00FF42D2">
      <w:pPr>
        <w:rPr>
          <w:rFonts w:ascii="Times New Roman" w:eastAsia="Times New Roman" w:hAnsi="Times New Roman" w:cs="Times New Roman"/>
          <w:color w:val="000000"/>
          <w:lang w:val="en-CA"/>
        </w:rPr>
      </w:pPr>
    </w:p>
    <w:p w14:paraId="7C6AB206" w14:textId="77777777" w:rsidR="00FF42D2" w:rsidRPr="008E0ECF" w:rsidRDefault="009B2408">
      <w:pPr>
        <w:rPr>
          <w:rFonts w:ascii="Times New Roman" w:eastAsia="Times New Roman" w:hAnsi="Times New Roman" w:cs="Times New Roman"/>
          <w:color w:val="000000"/>
          <w:lang w:val="en-CA"/>
        </w:rPr>
      </w:pPr>
      <w:r w:rsidRPr="008E0ECF">
        <w:rPr>
          <w:rFonts w:ascii="Times New Roman" w:eastAsia="Times New Roman" w:hAnsi="Times New Roman" w:cs="Times New Roman"/>
          <w:color w:val="000000"/>
          <w:lang w:val="en-CA"/>
        </w:rPr>
        <w:t xml:space="preserve">Caution students not to consider any relationships between dimensions as cause-and-effect or dependent. Relationships between dimensions, at this point, are to be regarded only as a basis for discussion. The textbook will present findings on relationships between dimensions in subsequent chapters. </w:t>
      </w:r>
    </w:p>
    <w:p w14:paraId="42FA4BA8" w14:textId="77777777" w:rsidR="00FF42D2" w:rsidRPr="008E0ECF" w:rsidRDefault="00FF42D2">
      <w:pPr>
        <w:rPr>
          <w:rFonts w:ascii="Times New Roman" w:hAnsi="Times New Roman" w:cs="Times New Roman"/>
          <w:lang w:val="en-CA"/>
        </w:rPr>
      </w:pPr>
    </w:p>
    <w:p w14:paraId="07962A71" w14:textId="77777777" w:rsidR="0035352A" w:rsidRDefault="0035352A">
      <w:pPr>
        <w:tabs>
          <w:tab w:val="clear" w:pos="360"/>
        </w:tabs>
        <w:rPr>
          <w:rFonts w:ascii="Times New Roman" w:hAnsi="Times New Roman" w:cs="Times New Roman"/>
          <w:b/>
          <w:sz w:val="28"/>
          <w:szCs w:val="28"/>
          <w:u w:val="single"/>
          <w:lang w:val="en-CA"/>
        </w:rPr>
      </w:pPr>
      <w:bookmarkStart w:id="15" w:name="AltClassActs"/>
      <w:bookmarkEnd w:id="15"/>
      <w:r>
        <w:rPr>
          <w:rFonts w:ascii="Times New Roman" w:hAnsi="Times New Roman" w:cs="Times New Roman"/>
          <w:b/>
          <w:sz w:val="28"/>
          <w:szCs w:val="28"/>
          <w:u w:val="single"/>
          <w:lang w:val="en-CA"/>
        </w:rPr>
        <w:br w:type="page"/>
      </w:r>
    </w:p>
    <w:p w14:paraId="173556E2" w14:textId="6F14AF4E" w:rsidR="00FF42D2" w:rsidRPr="008E0ECF" w:rsidRDefault="009B2408">
      <w:pPr>
        <w:rPr>
          <w:rFonts w:ascii="Times New Roman" w:hAnsi="Times New Roman" w:cs="Times New Roman"/>
          <w:b/>
          <w:sz w:val="28"/>
          <w:szCs w:val="28"/>
          <w:u w:val="single"/>
          <w:lang w:val="en-CA"/>
        </w:rPr>
      </w:pPr>
      <w:r w:rsidRPr="008E0ECF">
        <w:rPr>
          <w:rFonts w:ascii="Times New Roman" w:hAnsi="Times New Roman" w:cs="Times New Roman"/>
          <w:b/>
          <w:sz w:val="28"/>
          <w:szCs w:val="28"/>
          <w:u w:val="single"/>
          <w:lang w:val="en-CA"/>
        </w:rPr>
        <w:lastRenderedPageBreak/>
        <w:t>Alternative Classroom Activities</w:t>
      </w:r>
    </w:p>
    <w:p w14:paraId="7452D053" w14:textId="77777777" w:rsidR="00FF42D2" w:rsidRPr="008E0ECF" w:rsidRDefault="00FF42D2">
      <w:pPr>
        <w:rPr>
          <w:rFonts w:ascii="Times New Roman" w:hAnsi="Times New Roman" w:cs="Times New Roman"/>
          <w:lang w:val="en-CA"/>
        </w:rPr>
      </w:pPr>
    </w:p>
    <w:p w14:paraId="280EF125" w14:textId="3B753B98" w:rsidR="00FF42D2" w:rsidRPr="008E0ECF" w:rsidRDefault="009B2408">
      <w:pPr>
        <w:rPr>
          <w:rFonts w:ascii="Times New Roman" w:eastAsia="Times New Roman" w:hAnsi="Times New Roman" w:cs="Times New Roman"/>
          <w:color w:val="000000"/>
          <w:lang w:val="en-CA"/>
        </w:rPr>
      </w:pPr>
      <w:r w:rsidRPr="008E0ECF">
        <w:rPr>
          <w:rFonts w:ascii="Times New Roman" w:eastAsia="Times New Roman" w:hAnsi="Times New Roman" w:cs="Times New Roman"/>
          <w:color w:val="000000"/>
          <w:lang w:val="en-CA"/>
        </w:rPr>
        <w:t xml:space="preserve">Another helpful way to summarize the chapter highlights for students is to show them a short video clip on an organization that most of them would know (e.g., Google; several YouTube videos are available) and then use the chart from the </w:t>
      </w:r>
      <w:r w:rsidR="00E2641C">
        <w:rPr>
          <w:rFonts w:ascii="Times New Roman" w:eastAsia="Times New Roman" w:hAnsi="Times New Roman" w:cs="Times New Roman"/>
          <w:color w:val="000000"/>
          <w:lang w:val="en-CA"/>
        </w:rPr>
        <w:t>w</w:t>
      </w:r>
      <w:r w:rsidR="00E2641C" w:rsidRPr="008E0ECF">
        <w:rPr>
          <w:rFonts w:ascii="Times New Roman" w:eastAsia="Times New Roman" w:hAnsi="Times New Roman" w:cs="Times New Roman"/>
          <w:color w:val="000000"/>
          <w:lang w:val="en-CA"/>
        </w:rPr>
        <w:t xml:space="preserve">orkbook </w:t>
      </w:r>
      <w:r w:rsidRPr="008E0ECF">
        <w:rPr>
          <w:rFonts w:ascii="Times New Roman" w:eastAsia="Times New Roman" w:hAnsi="Times New Roman" w:cs="Times New Roman"/>
          <w:color w:val="000000"/>
          <w:lang w:val="en-CA"/>
        </w:rPr>
        <w:t>to identify where Google may fit on each of these dimensions.</w:t>
      </w:r>
      <w:r w:rsidR="00006072" w:rsidRPr="008E0ECF">
        <w:rPr>
          <w:rFonts w:ascii="Times New Roman" w:eastAsia="Times New Roman" w:hAnsi="Times New Roman" w:cs="Times New Roman"/>
          <w:color w:val="000000"/>
          <w:lang w:val="en-CA"/>
        </w:rPr>
        <w:t xml:space="preserve"> </w:t>
      </w:r>
      <w:r w:rsidRPr="008E0ECF">
        <w:rPr>
          <w:rFonts w:ascii="Times New Roman" w:eastAsia="Times New Roman" w:hAnsi="Times New Roman" w:cs="Times New Roman"/>
          <w:color w:val="000000"/>
          <w:lang w:val="en-CA"/>
        </w:rPr>
        <w:t>A discussion can help students understand many different aspects of Google—not just the positive ones.</w:t>
      </w:r>
    </w:p>
    <w:p w14:paraId="6045EEFB" w14:textId="77777777" w:rsidR="00FF42D2" w:rsidRPr="008E0ECF" w:rsidRDefault="00FF42D2">
      <w:pPr>
        <w:rPr>
          <w:rFonts w:ascii="Times New Roman" w:eastAsia="Times New Roman" w:hAnsi="Times New Roman" w:cs="Times New Roman"/>
          <w:color w:val="000000"/>
          <w:lang w:val="en-CA"/>
        </w:rPr>
      </w:pPr>
    </w:p>
    <w:p w14:paraId="75EE0B84" w14:textId="1B7C056C" w:rsidR="00FF42D2" w:rsidRPr="008E0ECF" w:rsidRDefault="009B2408">
      <w:pPr>
        <w:rPr>
          <w:rFonts w:ascii="Times New Roman" w:eastAsia="Times New Roman" w:hAnsi="Times New Roman" w:cs="Times New Roman"/>
          <w:color w:val="000000"/>
          <w:lang w:val="en-CA"/>
        </w:rPr>
      </w:pPr>
      <w:r w:rsidRPr="008E0ECF">
        <w:rPr>
          <w:rFonts w:ascii="Times New Roman" w:eastAsia="Times New Roman" w:hAnsi="Times New Roman" w:cs="Times New Roman"/>
          <w:color w:val="000000"/>
          <w:lang w:val="en-CA"/>
        </w:rPr>
        <w:t xml:space="preserve">In contrast, show a video on Seattle’s Fish </w:t>
      </w:r>
      <w:r w:rsidR="004A5C95">
        <w:rPr>
          <w:rFonts w:ascii="Times New Roman" w:eastAsia="Times New Roman" w:hAnsi="Times New Roman" w:cs="Times New Roman"/>
          <w:color w:val="000000"/>
          <w:lang w:val="en-CA"/>
        </w:rPr>
        <w:t>M</w:t>
      </w:r>
      <w:r w:rsidR="004A5C95" w:rsidRPr="008E0ECF">
        <w:rPr>
          <w:rFonts w:ascii="Times New Roman" w:eastAsia="Times New Roman" w:hAnsi="Times New Roman" w:cs="Times New Roman"/>
          <w:color w:val="000000"/>
          <w:lang w:val="en-CA"/>
        </w:rPr>
        <w:t xml:space="preserve">arket </w:t>
      </w:r>
      <w:r w:rsidRPr="008E0ECF">
        <w:rPr>
          <w:rFonts w:ascii="Times New Roman" w:eastAsia="Times New Roman" w:hAnsi="Times New Roman" w:cs="Times New Roman"/>
          <w:color w:val="000000"/>
          <w:lang w:val="en-CA"/>
        </w:rPr>
        <w:t>(another YouTube video)—or any other organization that you are familiar with and that demonstrates a rather unconventional culture and task structure—and ask students to rate this organization on the same dimensions. It makes for a very interesting and memorable discussion.</w:t>
      </w:r>
    </w:p>
    <w:p w14:paraId="483CBC37" w14:textId="77777777" w:rsidR="00FF42D2" w:rsidRPr="008E0ECF" w:rsidRDefault="00FF42D2">
      <w:pPr>
        <w:rPr>
          <w:rFonts w:ascii="Times New Roman" w:eastAsia="Times New Roman" w:hAnsi="Times New Roman" w:cs="Times New Roman"/>
          <w:i/>
          <w:color w:val="000000"/>
          <w:lang w:val="en-CA"/>
        </w:rPr>
      </w:pPr>
    </w:p>
    <w:p w14:paraId="4E4D3688" w14:textId="7FE8B37B" w:rsidR="00982170" w:rsidRPr="008E0ECF" w:rsidRDefault="009B2408" w:rsidP="00FB2207">
      <w:pPr>
        <w:rPr>
          <w:rFonts w:ascii="Times New Roman" w:hAnsi="Times New Roman" w:cs="Times New Roman"/>
          <w:b/>
          <w:sz w:val="28"/>
          <w:szCs w:val="28"/>
          <w:u w:val="single"/>
          <w:lang w:val="en-CA"/>
        </w:rPr>
      </w:pPr>
      <w:bookmarkStart w:id="16" w:name="LectureEnhancement"/>
      <w:bookmarkStart w:id="17" w:name="CaseforAnalysis"/>
      <w:bookmarkEnd w:id="16"/>
      <w:bookmarkEnd w:id="17"/>
      <w:r w:rsidRPr="008E0ECF">
        <w:rPr>
          <w:rFonts w:ascii="Times New Roman" w:hAnsi="Times New Roman" w:cs="Times New Roman"/>
          <w:b/>
          <w:sz w:val="28"/>
          <w:szCs w:val="28"/>
          <w:u w:val="single"/>
          <w:lang w:val="en-CA"/>
        </w:rPr>
        <w:t xml:space="preserve">Case for Analysis: </w:t>
      </w:r>
      <w:r w:rsidR="00F5336B">
        <w:rPr>
          <w:rFonts w:ascii="Times New Roman" w:hAnsi="Times New Roman" w:cs="Times New Roman"/>
          <w:b/>
          <w:sz w:val="28"/>
          <w:szCs w:val="28"/>
          <w:u w:val="single"/>
          <w:lang w:val="en-CA"/>
        </w:rPr>
        <w:t>GE</w:t>
      </w:r>
    </w:p>
    <w:p w14:paraId="0331DFD8" w14:textId="77777777" w:rsidR="00FF42D2" w:rsidRPr="008E0ECF" w:rsidRDefault="00FF42D2">
      <w:pPr>
        <w:rPr>
          <w:rFonts w:ascii="Times New Roman" w:hAnsi="Times New Roman" w:cs="Times New Roman"/>
          <w:lang w:val="en-CA"/>
        </w:rPr>
      </w:pPr>
    </w:p>
    <w:p w14:paraId="5F2C67A1" w14:textId="77777777" w:rsidR="003A1C89" w:rsidRPr="00BE692C" w:rsidRDefault="003A1C89" w:rsidP="003A1C89">
      <w:pPr>
        <w:rPr>
          <w:rFonts w:ascii="Times New Roman" w:hAnsi="Times New Roman" w:cs="Times New Roman"/>
          <w:b/>
          <w:lang w:val="en-CA"/>
        </w:rPr>
      </w:pPr>
      <w:r w:rsidRPr="009B2408">
        <w:rPr>
          <w:rFonts w:ascii="Times New Roman" w:hAnsi="Times New Roman" w:cs="Times New Roman"/>
          <w:b/>
          <w:lang w:val="en-CA"/>
        </w:rPr>
        <w:t>Assignment Questions</w:t>
      </w:r>
      <w:r>
        <w:rPr>
          <w:rFonts w:ascii="Times New Roman" w:hAnsi="Times New Roman" w:cs="Times New Roman"/>
          <w:b/>
          <w:lang w:val="en-CA"/>
        </w:rPr>
        <w:t xml:space="preserve"> and Suggested Answers</w:t>
      </w:r>
      <w:r w:rsidRPr="009B2408">
        <w:rPr>
          <w:rFonts w:ascii="Times New Roman" w:hAnsi="Times New Roman" w:cs="Times New Roman"/>
          <w:b/>
          <w:lang w:val="en-CA"/>
        </w:rPr>
        <w:t xml:space="preserve"> </w:t>
      </w:r>
    </w:p>
    <w:p w14:paraId="45907D9B" w14:textId="77777777" w:rsidR="003A1C89" w:rsidRDefault="003A1C89" w:rsidP="00AE2312">
      <w:pPr>
        <w:rPr>
          <w:rFonts w:ascii="Times New Roman" w:hAnsi="Times New Roman" w:cs="Times New Roman"/>
          <w:lang w:val="en-CA"/>
        </w:rPr>
      </w:pPr>
    </w:p>
    <w:p w14:paraId="219663D1" w14:textId="7B097209" w:rsidR="00DA118C" w:rsidRDefault="00DA118C" w:rsidP="00DA118C">
      <w:pPr>
        <w:widowControl w:val="0"/>
        <w:tabs>
          <w:tab w:val="clear" w:pos="360"/>
        </w:tabs>
        <w:autoSpaceDE w:val="0"/>
        <w:autoSpaceDN w:val="0"/>
        <w:adjustRightInd w:val="0"/>
        <w:rPr>
          <w:rFonts w:ascii="Times New Roman" w:hAnsi="Times New Roman" w:cs="Times New Roman"/>
          <w:b/>
        </w:rPr>
      </w:pPr>
      <w:r w:rsidRPr="00907F59">
        <w:rPr>
          <w:rFonts w:ascii="Times New Roman" w:hAnsi="Times New Roman" w:cs="Times New Roman"/>
          <w:b/>
        </w:rPr>
        <w:t>1. What accounted for GE’s success in the Welch years?</w:t>
      </w:r>
    </w:p>
    <w:p w14:paraId="3468B948" w14:textId="13425268" w:rsidR="007744D3" w:rsidRPr="00634323" w:rsidRDefault="007744D3" w:rsidP="00DA118C">
      <w:pPr>
        <w:widowControl w:val="0"/>
        <w:tabs>
          <w:tab w:val="clear" w:pos="360"/>
        </w:tabs>
        <w:autoSpaceDE w:val="0"/>
        <w:autoSpaceDN w:val="0"/>
        <w:adjustRightInd w:val="0"/>
        <w:rPr>
          <w:rFonts w:ascii="Times New Roman" w:hAnsi="Times New Roman" w:cs="Times New Roman"/>
          <w:b/>
        </w:rPr>
      </w:pPr>
    </w:p>
    <w:p w14:paraId="72600D7C" w14:textId="682DC72C" w:rsidR="007744D3" w:rsidRPr="00634323" w:rsidRDefault="007744D3" w:rsidP="00DA118C">
      <w:pPr>
        <w:widowControl w:val="0"/>
        <w:tabs>
          <w:tab w:val="clear" w:pos="360"/>
        </w:tabs>
        <w:autoSpaceDE w:val="0"/>
        <w:autoSpaceDN w:val="0"/>
        <w:adjustRightInd w:val="0"/>
        <w:rPr>
          <w:rFonts w:ascii="Times New Roman" w:hAnsi="Times New Roman" w:cs="Times New Roman"/>
          <w:b/>
        </w:rPr>
      </w:pPr>
      <w:r w:rsidRPr="00CD0751">
        <w:rPr>
          <w:rFonts w:ascii="Times New Roman" w:hAnsi="Times New Roman" w:cs="Times New Roman"/>
        </w:rPr>
        <w:t xml:space="preserve">When Jack Welch took the helm as CEO in 1981, one of his first moves was to radically change the corporate structure, reducing the layers of management and expanding the span of control of individual managers. He also implemented a new culture that emphasized open, direct, candid communication. In his two decades as CEO, for which </w:t>
      </w:r>
      <w:r w:rsidRPr="00534AFC">
        <w:rPr>
          <w:rFonts w:ascii="Times New Roman" w:hAnsi="Times New Roman" w:cs="Times New Roman"/>
          <w:i/>
        </w:rPr>
        <w:t>Fortune</w:t>
      </w:r>
      <w:r w:rsidRPr="00CD0751">
        <w:rPr>
          <w:rFonts w:ascii="Times New Roman" w:hAnsi="Times New Roman" w:cs="Times New Roman"/>
        </w:rPr>
        <w:t xml:space="preserve"> named him “Manager of the Century,” he made many more strategic changes, took the company global, and launched the organization’s e-business</w:t>
      </w:r>
      <w:r w:rsidR="004A5C95">
        <w:rPr>
          <w:rFonts w:ascii="Times New Roman" w:hAnsi="Times New Roman" w:cs="Times New Roman"/>
        </w:rPr>
        <w:t>.</w:t>
      </w:r>
    </w:p>
    <w:p w14:paraId="217FFE34" w14:textId="77777777" w:rsidR="00DA118C" w:rsidRPr="00DA118C" w:rsidRDefault="00DA118C" w:rsidP="00DA118C">
      <w:pPr>
        <w:widowControl w:val="0"/>
        <w:tabs>
          <w:tab w:val="clear" w:pos="360"/>
        </w:tabs>
        <w:autoSpaceDE w:val="0"/>
        <w:autoSpaceDN w:val="0"/>
        <w:adjustRightInd w:val="0"/>
        <w:rPr>
          <w:rFonts w:ascii="Times New Roman" w:hAnsi="Times New Roman" w:cs="Times New Roman"/>
        </w:rPr>
      </w:pPr>
    </w:p>
    <w:p w14:paraId="4647C9FC" w14:textId="7DD8EE91" w:rsidR="00DA118C" w:rsidRDefault="00DA118C" w:rsidP="00DA118C">
      <w:pPr>
        <w:widowControl w:val="0"/>
        <w:tabs>
          <w:tab w:val="clear" w:pos="360"/>
        </w:tabs>
        <w:autoSpaceDE w:val="0"/>
        <w:autoSpaceDN w:val="0"/>
        <w:adjustRightInd w:val="0"/>
        <w:rPr>
          <w:rFonts w:ascii="Times New Roman" w:hAnsi="Times New Roman" w:cs="Times New Roman"/>
          <w:b/>
        </w:rPr>
      </w:pPr>
      <w:r w:rsidRPr="00907F59">
        <w:rPr>
          <w:rFonts w:ascii="Times New Roman" w:hAnsi="Times New Roman" w:cs="Times New Roman"/>
          <w:b/>
        </w:rPr>
        <w:t>2. What factors contributed to GE’s decline?</w:t>
      </w:r>
    </w:p>
    <w:p w14:paraId="06452D5C" w14:textId="6B19616A" w:rsidR="00C970E0" w:rsidRPr="00634323" w:rsidRDefault="00C970E0" w:rsidP="00DA118C">
      <w:pPr>
        <w:widowControl w:val="0"/>
        <w:tabs>
          <w:tab w:val="clear" w:pos="360"/>
        </w:tabs>
        <w:autoSpaceDE w:val="0"/>
        <w:autoSpaceDN w:val="0"/>
        <w:adjustRightInd w:val="0"/>
        <w:rPr>
          <w:rFonts w:ascii="Times New Roman" w:hAnsi="Times New Roman" w:cs="Times New Roman"/>
          <w:b/>
        </w:rPr>
      </w:pPr>
    </w:p>
    <w:p w14:paraId="47BB1A04" w14:textId="10D82694" w:rsidR="00C970E0" w:rsidRPr="00634323" w:rsidRDefault="000B5AA4" w:rsidP="00DA118C">
      <w:pPr>
        <w:widowControl w:val="0"/>
        <w:tabs>
          <w:tab w:val="clear" w:pos="360"/>
        </w:tabs>
        <w:autoSpaceDE w:val="0"/>
        <w:autoSpaceDN w:val="0"/>
        <w:adjustRightInd w:val="0"/>
        <w:rPr>
          <w:rFonts w:ascii="Times New Roman" w:hAnsi="Times New Roman" w:cs="Times New Roman"/>
          <w:b/>
        </w:rPr>
      </w:pPr>
      <w:r w:rsidRPr="00CD0751">
        <w:rPr>
          <w:rFonts w:ascii="Times New Roman" w:hAnsi="Times New Roman" w:cs="Times New Roman"/>
        </w:rPr>
        <w:t>Welch chose Jeff Immelt to be his successor. Although he pushed for global growth and innovation, GE’s value steadily declined. Many analysts felt that Immelt did not adequately address problems that arose during his tenure. John Flannery then briefly led GE from 2017 to 2019, but he could not reverse GE’s falling stock prices either. By the time Larry Culp assumed the CEO role, GE’s value had fallen to about 10 percent of its former value. Culp immediately began implementing a plan to streamline and trim down the extremely complex conglomerate.</w:t>
      </w:r>
    </w:p>
    <w:p w14:paraId="4B1CB21F" w14:textId="77777777" w:rsidR="00DA118C" w:rsidRPr="00DA118C" w:rsidRDefault="00DA118C" w:rsidP="00DA118C">
      <w:pPr>
        <w:widowControl w:val="0"/>
        <w:tabs>
          <w:tab w:val="clear" w:pos="360"/>
        </w:tabs>
        <w:autoSpaceDE w:val="0"/>
        <w:autoSpaceDN w:val="0"/>
        <w:adjustRightInd w:val="0"/>
        <w:rPr>
          <w:rFonts w:ascii="Times New Roman" w:hAnsi="Times New Roman" w:cs="Times New Roman"/>
        </w:rPr>
      </w:pPr>
    </w:p>
    <w:p w14:paraId="45EB5E9B" w14:textId="2816F8FD" w:rsidR="000B5AA4" w:rsidRDefault="00DA118C" w:rsidP="00DA118C">
      <w:pPr>
        <w:widowControl w:val="0"/>
        <w:tabs>
          <w:tab w:val="clear" w:pos="360"/>
        </w:tabs>
        <w:autoSpaceDE w:val="0"/>
        <w:autoSpaceDN w:val="0"/>
        <w:adjustRightInd w:val="0"/>
        <w:rPr>
          <w:rFonts w:ascii="Times New Roman" w:hAnsi="Times New Roman" w:cs="Times New Roman"/>
          <w:b/>
        </w:rPr>
      </w:pPr>
      <w:r w:rsidRPr="00907F59">
        <w:rPr>
          <w:rFonts w:ascii="Times New Roman" w:hAnsi="Times New Roman" w:cs="Times New Roman"/>
          <w:b/>
        </w:rPr>
        <w:t>3. Look up GE’s stock price and its trend for the last year. Do you share the analysts’ optimism? Why/not?</w:t>
      </w:r>
    </w:p>
    <w:p w14:paraId="26E6E221" w14:textId="77777777" w:rsidR="0035352A" w:rsidRDefault="0035352A" w:rsidP="00DA118C">
      <w:pPr>
        <w:widowControl w:val="0"/>
        <w:tabs>
          <w:tab w:val="clear" w:pos="360"/>
        </w:tabs>
        <w:autoSpaceDE w:val="0"/>
        <w:autoSpaceDN w:val="0"/>
        <w:adjustRightInd w:val="0"/>
        <w:rPr>
          <w:rFonts w:ascii="Times New Roman" w:hAnsi="Times New Roman" w:cs="Times New Roman"/>
          <w:bCs/>
        </w:rPr>
      </w:pPr>
    </w:p>
    <w:p w14:paraId="2A6FC542" w14:textId="1669571F" w:rsidR="000B5AA4" w:rsidRPr="00CD0751" w:rsidRDefault="000B5AA4" w:rsidP="00DA118C">
      <w:pPr>
        <w:widowControl w:val="0"/>
        <w:tabs>
          <w:tab w:val="clear" w:pos="360"/>
        </w:tabs>
        <w:autoSpaceDE w:val="0"/>
        <w:autoSpaceDN w:val="0"/>
        <w:adjustRightInd w:val="0"/>
        <w:rPr>
          <w:rFonts w:ascii="Times New Roman" w:hAnsi="Times New Roman" w:cs="Times New Roman"/>
          <w:bCs/>
        </w:rPr>
      </w:pPr>
      <w:r w:rsidRPr="00CD0751">
        <w:rPr>
          <w:rFonts w:ascii="Times New Roman" w:hAnsi="Times New Roman" w:cs="Times New Roman"/>
          <w:bCs/>
        </w:rPr>
        <w:t>Not provided</w:t>
      </w:r>
      <w:r w:rsidR="00634323" w:rsidRPr="00CD0751">
        <w:rPr>
          <w:rFonts w:ascii="Times New Roman" w:hAnsi="Times New Roman" w:cs="Times New Roman"/>
          <w:bCs/>
        </w:rPr>
        <w:t>, as this will change from year to year.</w:t>
      </w:r>
    </w:p>
    <w:p w14:paraId="6521E6B6" w14:textId="77777777" w:rsidR="00AE2312" w:rsidRPr="008E0ECF" w:rsidRDefault="00AE2312" w:rsidP="00AE2312">
      <w:pPr>
        <w:rPr>
          <w:rFonts w:ascii="Times New Roman" w:hAnsi="Times New Roman" w:cs="Times New Roman"/>
          <w:b/>
          <w:sz w:val="28"/>
          <w:szCs w:val="28"/>
          <w:u w:val="single"/>
        </w:rPr>
      </w:pPr>
      <w:bookmarkStart w:id="18" w:name="IntegrativeCase"/>
      <w:bookmarkEnd w:id="18"/>
    </w:p>
    <w:p w14:paraId="609CCEB3" w14:textId="027DE4DB" w:rsidR="0035352A" w:rsidRDefault="0035352A">
      <w:pPr>
        <w:tabs>
          <w:tab w:val="clear" w:pos="360"/>
        </w:tabs>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7AB28928" w14:textId="6E080152" w:rsidR="00FF42D2" w:rsidRPr="008E0ECF" w:rsidRDefault="001A05CD" w:rsidP="00AE2312">
      <w:pPr>
        <w:rPr>
          <w:rFonts w:ascii="Times New Roman" w:hAnsi="Times New Roman" w:cs="Times New Roman"/>
        </w:rPr>
      </w:pPr>
      <w:r w:rsidRPr="008E0ECF">
        <w:rPr>
          <w:rFonts w:ascii="Times New Roman" w:hAnsi="Times New Roman" w:cs="Times New Roman"/>
          <w:b/>
          <w:sz w:val="28"/>
          <w:szCs w:val="28"/>
          <w:u w:val="single"/>
        </w:rPr>
        <w:lastRenderedPageBreak/>
        <w:t xml:space="preserve">Integrative Case </w:t>
      </w:r>
      <w:r w:rsidR="002601DD">
        <w:rPr>
          <w:rFonts w:ascii="Times New Roman" w:hAnsi="Times New Roman" w:cs="Times New Roman"/>
          <w:b/>
          <w:sz w:val="28"/>
          <w:szCs w:val="28"/>
          <w:u w:val="single"/>
        </w:rPr>
        <w:t>4</w:t>
      </w:r>
      <w:r w:rsidRPr="008E0ECF">
        <w:rPr>
          <w:rFonts w:ascii="Times New Roman" w:hAnsi="Times New Roman" w:cs="Times New Roman"/>
          <w:b/>
          <w:sz w:val="28"/>
          <w:szCs w:val="28"/>
          <w:u w:val="single"/>
        </w:rPr>
        <w:t>.0: IKEA: Scandinavian Style</w:t>
      </w:r>
    </w:p>
    <w:p w14:paraId="2E44C575" w14:textId="77777777" w:rsidR="00FF42D2" w:rsidRPr="008E0ECF" w:rsidRDefault="00FF42D2">
      <w:pPr>
        <w:pStyle w:val="IM-T"/>
        <w:ind w:left="0" w:right="0" w:firstLine="0"/>
        <w:rPr>
          <w:rFonts w:ascii="Times New Roman" w:hAnsi="Times New Roman"/>
          <w:szCs w:val="24"/>
          <w:lang w:val="en-CA"/>
        </w:rPr>
      </w:pPr>
    </w:p>
    <w:p w14:paraId="1F57F225" w14:textId="77777777" w:rsidR="00FF42D2" w:rsidRPr="008E0ECF" w:rsidRDefault="009B2408">
      <w:pPr>
        <w:pStyle w:val="IM-T"/>
        <w:ind w:left="0" w:right="0" w:firstLine="0"/>
        <w:rPr>
          <w:rFonts w:ascii="Times New Roman" w:hAnsi="Times New Roman"/>
          <w:b/>
          <w:szCs w:val="24"/>
          <w:lang w:val="en-CA"/>
        </w:rPr>
      </w:pPr>
      <w:r w:rsidRPr="008E0ECF">
        <w:rPr>
          <w:rFonts w:ascii="Times New Roman" w:hAnsi="Times New Roman"/>
          <w:b/>
          <w:szCs w:val="24"/>
          <w:lang w:val="en-CA"/>
        </w:rPr>
        <w:t>Case Summary</w:t>
      </w:r>
    </w:p>
    <w:p w14:paraId="0BF14AB7" w14:textId="77777777" w:rsidR="00FF42D2" w:rsidRPr="008E0ECF" w:rsidRDefault="00FF42D2">
      <w:pPr>
        <w:pStyle w:val="IM-T"/>
        <w:ind w:left="0" w:right="0" w:firstLine="0"/>
        <w:rPr>
          <w:rFonts w:ascii="Times New Roman" w:hAnsi="Times New Roman"/>
          <w:szCs w:val="24"/>
          <w:lang w:val="en-CA"/>
        </w:rPr>
      </w:pPr>
    </w:p>
    <w:p w14:paraId="42CBF6B8" w14:textId="77777777" w:rsidR="00FF42D2" w:rsidRPr="008E0ECF" w:rsidRDefault="001A05CD">
      <w:pPr>
        <w:pStyle w:val="IM-T"/>
        <w:ind w:left="0" w:right="0" w:firstLine="0"/>
        <w:rPr>
          <w:rFonts w:ascii="Times New Roman" w:hAnsi="Times New Roman"/>
          <w:szCs w:val="24"/>
          <w:lang w:val="en-CA"/>
        </w:rPr>
      </w:pPr>
      <w:r w:rsidRPr="008E0ECF">
        <w:rPr>
          <w:rFonts w:ascii="Times New Roman" w:hAnsi="Times New Roman"/>
          <w:szCs w:val="24"/>
          <w:lang w:val="en-CA"/>
        </w:rPr>
        <w:t>This case describes the evolution of IKEA, from its founding in 1943 to the challenges it faces now that it is a global organization. Ingvar Kamprad, founder of IKEA, grew up on a farm and was entrepreneurial even as a child, by selling matches that he had bought in bulk. In 1943, aged 17, he founded IKEA. His goal was to provide low-cost furniture to the many who could not afford furniture. He used vertical integration to create a strong relationship with suppliers and was able to out-manoeuvre his competition by building even stronger relationships with his suppliers. Today, IKEA works with 1</w:t>
      </w:r>
      <w:r w:rsidR="000D2FC2" w:rsidRPr="008E0ECF">
        <w:rPr>
          <w:rFonts w:ascii="Times New Roman" w:hAnsi="Times New Roman"/>
          <w:szCs w:val="24"/>
          <w:lang w:val="en-CA"/>
        </w:rPr>
        <w:t>,</w:t>
      </w:r>
      <w:r w:rsidRPr="008E0ECF">
        <w:rPr>
          <w:rFonts w:ascii="Times New Roman" w:hAnsi="Times New Roman"/>
          <w:szCs w:val="24"/>
          <w:lang w:val="en-CA"/>
        </w:rPr>
        <w:t xml:space="preserve">300 suppliers in 53 countries. </w:t>
      </w:r>
    </w:p>
    <w:p w14:paraId="25C4B914" w14:textId="77777777" w:rsidR="00FF42D2" w:rsidRPr="008E0ECF" w:rsidRDefault="00FF42D2">
      <w:pPr>
        <w:pStyle w:val="IM-T"/>
        <w:ind w:left="0" w:right="0" w:firstLine="0"/>
        <w:rPr>
          <w:rFonts w:ascii="Times New Roman" w:hAnsi="Times New Roman"/>
          <w:szCs w:val="24"/>
          <w:lang w:val="en-CA"/>
        </w:rPr>
      </w:pPr>
    </w:p>
    <w:p w14:paraId="06FCEBA4" w14:textId="77777777" w:rsidR="00FF42D2" w:rsidRPr="008E0ECF" w:rsidRDefault="001A05CD">
      <w:pPr>
        <w:pStyle w:val="IM-T"/>
        <w:ind w:left="0" w:right="0" w:firstLine="0"/>
        <w:rPr>
          <w:rFonts w:ascii="Times New Roman" w:hAnsi="Times New Roman"/>
          <w:szCs w:val="24"/>
          <w:lang w:val="en-CA"/>
        </w:rPr>
      </w:pPr>
      <w:r w:rsidRPr="008E0ECF">
        <w:rPr>
          <w:rFonts w:ascii="Times New Roman" w:hAnsi="Times New Roman"/>
          <w:szCs w:val="24"/>
          <w:lang w:val="en-CA"/>
        </w:rPr>
        <w:t>IKEA has built a culture around the values of frugality and rural Sweden—IKEA is about “creating a better everyday life for the majority of people.” However, that does not mean sacrificing quality or design. IKEA is essentially about creating a lifestyle.</w:t>
      </w:r>
    </w:p>
    <w:p w14:paraId="2FE8AEF9" w14:textId="77777777" w:rsidR="00FF42D2" w:rsidRPr="008E0ECF" w:rsidRDefault="00FF42D2">
      <w:pPr>
        <w:pStyle w:val="IM-T"/>
        <w:ind w:left="0" w:right="0" w:firstLine="0"/>
        <w:rPr>
          <w:rFonts w:ascii="Times New Roman" w:hAnsi="Times New Roman"/>
          <w:szCs w:val="24"/>
          <w:lang w:val="en-CA"/>
        </w:rPr>
      </w:pPr>
    </w:p>
    <w:p w14:paraId="0C8D495F" w14:textId="319183FB" w:rsidR="00FF42D2" w:rsidRPr="008E0ECF" w:rsidRDefault="001A05CD">
      <w:pPr>
        <w:pStyle w:val="IM-T"/>
        <w:ind w:left="0" w:right="0" w:firstLine="0"/>
        <w:rPr>
          <w:rFonts w:ascii="Times New Roman" w:hAnsi="Times New Roman"/>
          <w:szCs w:val="24"/>
          <w:lang w:val="en-CA"/>
        </w:rPr>
      </w:pPr>
      <w:r w:rsidRPr="008E0ECF">
        <w:rPr>
          <w:rFonts w:ascii="Times New Roman" w:hAnsi="Times New Roman"/>
          <w:szCs w:val="24"/>
          <w:lang w:val="en-CA"/>
        </w:rPr>
        <w:t xml:space="preserve">IKEA pursued global expansion. By 2010, there </w:t>
      </w:r>
      <w:r w:rsidR="00B82D8B" w:rsidRPr="008E0ECF">
        <w:rPr>
          <w:rFonts w:ascii="Times New Roman" w:hAnsi="Times New Roman"/>
          <w:szCs w:val="24"/>
          <w:lang w:val="en-CA"/>
        </w:rPr>
        <w:t>w</w:t>
      </w:r>
      <w:r w:rsidR="00B82D8B">
        <w:rPr>
          <w:rFonts w:ascii="Times New Roman" w:hAnsi="Times New Roman"/>
          <w:szCs w:val="24"/>
          <w:lang w:val="en-CA"/>
        </w:rPr>
        <w:t>e</w:t>
      </w:r>
      <w:r w:rsidR="00B82D8B" w:rsidRPr="008E0ECF">
        <w:rPr>
          <w:rFonts w:ascii="Times New Roman" w:hAnsi="Times New Roman"/>
          <w:szCs w:val="24"/>
          <w:lang w:val="en-CA"/>
        </w:rPr>
        <w:t xml:space="preserve">re </w:t>
      </w:r>
      <w:r w:rsidRPr="008E0ECF">
        <w:rPr>
          <w:rFonts w:ascii="Times New Roman" w:hAnsi="Times New Roman"/>
          <w:szCs w:val="24"/>
          <w:lang w:val="en-CA"/>
        </w:rPr>
        <w:t>332 IKEA stores in 41 countries. The expansion was not always smooth as IKEA did not anticipate local requirements</w:t>
      </w:r>
      <w:r w:rsidR="00B82D8B">
        <w:rPr>
          <w:rFonts w:ascii="Times New Roman" w:hAnsi="Times New Roman"/>
          <w:szCs w:val="24"/>
          <w:lang w:val="en-CA"/>
        </w:rPr>
        <w:t>;</w:t>
      </w:r>
      <w:r w:rsidR="00B82D8B" w:rsidRPr="008E0ECF">
        <w:rPr>
          <w:rFonts w:ascii="Times New Roman" w:hAnsi="Times New Roman"/>
          <w:szCs w:val="24"/>
          <w:lang w:val="en-CA"/>
        </w:rPr>
        <w:t xml:space="preserve"> </w:t>
      </w:r>
      <w:r w:rsidR="00B82D8B">
        <w:rPr>
          <w:rFonts w:ascii="Times New Roman" w:hAnsi="Times New Roman"/>
          <w:szCs w:val="24"/>
          <w:lang w:val="en-CA"/>
        </w:rPr>
        <w:t>for example</w:t>
      </w:r>
      <w:r w:rsidRPr="008E0ECF">
        <w:rPr>
          <w:rFonts w:ascii="Times New Roman" w:hAnsi="Times New Roman"/>
          <w:szCs w:val="24"/>
          <w:lang w:val="en-CA"/>
        </w:rPr>
        <w:t xml:space="preserve">, North American customers expected beds to be sized to North American measures and many customers around the world found the Swedish product names confusing. </w:t>
      </w:r>
    </w:p>
    <w:p w14:paraId="23447CDB" w14:textId="77777777" w:rsidR="00FF42D2" w:rsidRPr="008E0ECF" w:rsidRDefault="00FF42D2">
      <w:pPr>
        <w:pStyle w:val="IM-T"/>
        <w:ind w:left="0" w:right="0" w:firstLine="0"/>
        <w:rPr>
          <w:rFonts w:ascii="Times New Roman" w:hAnsi="Times New Roman"/>
          <w:szCs w:val="24"/>
          <w:lang w:val="en-CA"/>
        </w:rPr>
      </w:pPr>
    </w:p>
    <w:p w14:paraId="1576B201" w14:textId="77777777" w:rsidR="00FF42D2" w:rsidRPr="008E0ECF" w:rsidRDefault="001A05CD">
      <w:pPr>
        <w:pStyle w:val="IM-T"/>
        <w:ind w:left="0" w:right="0" w:firstLine="0"/>
        <w:rPr>
          <w:rFonts w:ascii="Times New Roman" w:hAnsi="Times New Roman"/>
          <w:szCs w:val="24"/>
          <w:lang w:val="en-CA"/>
        </w:rPr>
      </w:pPr>
      <w:r w:rsidRPr="008E0ECF">
        <w:rPr>
          <w:rFonts w:ascii="Times New Roman" w:hAnsi="Times New Roman"/>
          <w:szCs w:val="24"/>
          <w:lang w:val="en-CA"/>
        </w:rPr>
        <w:t>While IKEA is driven by standardization, it has developed innovations such as the flat packaging and reduction of waste in packaging. IKEA supports various children’s charities in addition to working toward reducing its carbon dioxide emissions.</w:t>
      </w:r>
    </w:p>
    <w:p w14:paraId="05979F0B" w14:textId="77777777" w:rsidR="00FF42D2" w:rsidRPr="008E0ECF" w:rsidRDefault="00FF42D2">
      <w:pPr>
        <w:pStyle w:val="IM-T"/>
        <w:ind w:left="0" w:right="0" w:firstLine="0"/>
        <w:rPr>
          <w:rFonts w:ascii="Times New Roman" w:hAnsi="Times New Roman"/>
          <w:szCs w:val="24"/>
          <w:lang w:val="en-CA"/>
        </w:rPr>
      </w:pPr>
    </w:p>
    <w:p w14:paraId="24BD11D6" w14:textId="4427A3B2" w:rsidR="001A05CD" w:rsidRPr="008E0ECF" w:rsidRDefault="009B2408" w:rsidP="00C02E52">
      <w:pPr>
        <w:rPr>
          <w:rFonts w:ascii="Times New Roman" w:eastAsia="Times New Roman" w:hAnsi="Times New Roman" w:cs="Times New Roman"/>
          <w:b/>
          <w:u w:val="single"/>
          <w:lang w:val="en-CA"/>
        </w:rPr>
      </w:pPr>
      <w:r w:rsidRPr="008E0ECF">
        <w:rPr>
          <w:rFonts w:ascii="Times New Roman" w:hAnsi="Times New Roman" w:cs="Times New Roman"/>
          <w:b/>
          <w:lang w:val="en-CA"/>
        </w:rPr>
        <w:t>Assignment Questions and Suggested Answers</w:t>
      </w:r>
    </w:p>
    <w:p w14:paraId="0461F1FF" w14:textId="77777777" w:rsidR="00FF42D2" w:rsidRPr="008E0ECF" w:rsidRDefault="00FF42D2">
      <w:pPr>
        <w:pStyle w:val="IM-T"/>
        <w:ind w:left="0" w:right="0" w:firstLine="0"/>
        <w:rPr>
          <w:rFonts w:ascii="Times New Roman" w:hAnsi="Times New Roman"/>
          <w:szCs w:val="24"/>
          <w:lang w:val="en-CA"/>
        </w:rPr>
      </w:pPr>
    </w:p>
    <w:p w14:paraId="3C8D8067" w14:textId="77777777" w:rsidR="00FF42D2" w:rsidRPr="008E0ECF" w:rsidRDefault="00D353C4">
      <w:pPr>
        <w:pStyle w:val="IM-T"/>
        <w:ind w:left="0" w:right="0" w:firstLine="0"/>
        <w:rPr>
          <w:rFonts w:ascii="Times New Roman" w:hAnsi="Times New Roman"/>
          <w:szCs w:val="24"/>
          <w:lang w:val="en-CA"/>
        </w:rPr>
      </w:pPr>
      <w:r w:rsidRPr="008E0ECF">
        <w:rPr>
          <w:rFonts w:ascii="Times New Roman" w:hAnsi="Times New Roman"/>
          <w:b/>
          <w:szCs w:val="24"/>
          <w:lang w:val="en-CA"/>
        </w:rPr>
        <w:t>1.</w:t>
      </w:r>
      <w:r w:rsidRPr="008E0ECF">
        <w:rPr>
          <w:rFonts w:ascii="Times New Roman" w:hAnsi="Times New Roman"/>
          <w:b/>
          <w:szCs w:val="24"/>
          <w:lang w:val="en-CA"/>
        </w:rPr>
        <w:tab/>
      </w:r>
      <w:r w:rsidR="009B2408" w:rsidRPr="008E0ECF">
        <w:rPr>
          <w:rFonts w:ascii="Times New Roman" w:hAnsi="Times New Roman"/>
          <w:b/>
          <w:szCs w:val="24"/>
          <w:lang w:val="en-CA"/>
        </w:rPr>
        <w:t>Using the contextual dimensions presented in Chapter 1, describe IKEA</w:t>
      </w:r>
      <w:r w:rsidR="001A05CD" w:rsidRPr="008E0ECF">
        <w:rPr>
          <w:rFonts w:ascii="Times New Roman" w:hAnsi="Times New Roman"/>
          <w:szCs w:val="24"/>
          <w:lang w:val="en-CA"/>
        </w:rPr>
        <w:t>.</w:t>
      </w:r>
    </w:p>
    <w:p w14:paraId="1B83D52C" w14:textId="77777777" w:rsidR="00FF42D2" w:rsidRPr="008E0ECF" w:rsidRDefault="00FF42D2">
      <w:pPr>
        <w:pStyle w:val="IM-T"/>
        <w:ind w:left="0" w:right="0" w:firstLine="0"/>
        <w:rPr>
          <w:rFonts w:ascii="Times New Roman" w:hAnsi="Times New Roman"/>
          <w:szCs w:val="24"/>
          <w:lang w:val="en-CA"/>
        </w:rPr>
      </w:pPr>
    </w:p>
    <w:p w14:paraId="2B95C616" w14:textId="77777777" w:rsidR="00FF42D2" w:rsidRPr="008E0ECF" w:rsidRDefault="001A05CD">
      <w:pPr>
        <w:pStyle w:val="IM-T"/>
        <w:ind w:left="0" w:right="0" w:firstLine="0"/>
        <w:rPr>
          <w:rFonts w:ascii="Times New Roman" w:hAnsi="Times New Roman"/>
          <w:szCs w:val="24"/>
          <w:lang w:val="en-CA"/>
        </w:rPr>
      </w:pPr>
      <w:r w:rsidRPr="008E0ECF">
        <w:rPr>
          <w:rFonts w:ascii="Times New Roman" w:hAnsi="Times New Roman"/>
          <w:szCs w:val="24"/>
          <w:lang w:val="en-CA"/>
        </w:rPr>
        <w:t xml:space="preserve">a) </w:t>
      </w:r>
      <w:r w:rsidRPr="008E0ECF">
        <w:rPr>
          <w:rFonts w:ascii="Times New Roman" w:hAnsi="Times New Roman"/>
          <w:i/>
          <w:szCs w:val="24"/>
          <w:lang w:val="en-CA"/>
        </w:rPr>
        <w:t>Environment</w:t>
      </w:r>
      <w:r w:rsidRPr="008E0ECF">
        <w:rPr>
          <w:rFonts w:ascii="Times New Roman" w:hAnsi="Times New Roman"/>
          <w:szCs w:val="24"/>
          <w:lang w:val="en-CA"/>
        </w:rPr>
        <w:t>: IKEA’s environment has been changing and continues to do so as IKEA attempts to expand its global reach. It is now competing in an environment that is very different from its rural Swedish roots.</w:t>
      </w:r>
    </w:p>
    <w:p w14:paraId="2BDD1050" w14:textId="77777777" w:rsidR="00FF42D2" w:rsidRPr="008E0ECF" w:rsidRDefault="00FF42D2">
      <w:pPr>
        <w:pStyle w:val="IM-T"/>
        <w:ind w:left="0" w:right="0" w:firstLine="0"/>
        <w:rPr>
          <w:rFonts w:ascii="Times New Roman" w:hAnsi="Times New Roman"/>
          <w:szCs w:val="24"/>
          <w:lang w:val="en-CA"/>
        </w:rPr>
      </w:pPr>
    </w:p>
    <w:p w14:paraId="5AC78A21" w14:textId="36810BED" w:rsidR="00FF42D2" w:rsidRPr="008E0ECF" w:rsidRDefault="001A05CD">
      <w:pPr>
        <w:pStyle w:val="IM-T"/>
        <w:ind w:left="0" w:right="0" w:firstLine="0"/>
        <w:rPr>
          <w:rFonts w:ascii="Times New Roman" w:hAnsi="Times New Roman"/>
          <w:szCs w:val="24"/>
          <w:lang w:val="en-CA"/>
        </w:rPr>
      </w:pPr>
      <w:r w:rsidRPr="008E0ECF">
        <w:rPr>
          <w:rFonts w:ascii="Times New Roman" w:hAnsi="Times New Roman"/>
          <w:szCs w:val="24"/>
          <w:lang w:val="en-CA"/>
        </w:rPr>
        <w:t xml:space="preserve">b) </w:t>
      </w:r>
      <w:r w:rsidRPr="008E0ECF">
        <w:rPr>
          <w:rFonts w:ascii="Times New Roman" w:hAnsi="Times New Roman"/>
          <w:i/>
          <w:szCs w:val="24"/>
          <w:lang w:val="en-CA"/>
        </w:rPr>
        <w:t>Goals and Strategies</w:t>
      </w:r>
      <w:r w:rsidRPr="008E0ECF">
        <w:rPr>
          <w:rFonts w:ascii="Times New Roman" w:hAnsi="Times New Roman"/>
          <w:szCs w:val="24"/>
          <w:lang w:val="en-CA"/>
        </w:rPr>
        <w:t>: IKEA’s goals are to create modestly</w:t>
      </w:r>
      <w:r w:rsidR="00B82D8B">
        <w:rPr>
          <w:rFonts w:ascii="Times New Roman" w:hAnsi="Times New Roman"/>
          <w:szCs w:val="24"/>
          <w:lang w:val="en-CA"/>
        </w:rPr>
        <w:t xml:space="preserve"> </w:t>
      </w:r>
      <w:r w:rsidRPr="008E0ECF">
        <w:rPr>
          <w:rFonts w:ascii="Times New Roman" w:hAnsi="Times New Roman"/>
          <w:szCs w:val="24"/>
          <w:lang w:val="en-CA"/>
        </w:rPr>
        <w:t>priced, well-designed furniture so most people can afford it. IKEA wants to sell a lifestyle. It does so by working closely with its supply chain to reduce costs while working with Scandinavian designers to capture a little bit of Sweden.</w:t>
      </w:r>
    </w:p>
    <w:p w14:paraId="340AEF41" w14:textId="77777777" w:rsidR="00FF42D2" w:rsidRPr="008E0ECF" w:rsidRDefault="00FF42D2">
      <w:pPr>
        <w:pStyle w:val="IM-T"/>
        <w:ind w:left="0" w:right="0" w:firstLine="0"/>
        <w:rPr>
          <w:rFonts w:ascii="Times New Roman" w:hAnsi="Times New Roman"/>
          <w:szCs w:val="24"/>
          <w:lang w:val="en-CA"/>
        </w:rPr>
      </w:pPr>
    </w:p>
    <w:p w14:paraId="22894D3B" w14:textId="77777777" w:rsidR="00FF42D2" w:rsidRPr="008E0ECF" w:rsidRDefault="001A05CD">
      <w:pPr>
        <w:pStyle w:val="IM-T"/>
        <w:ind w:left="0" w:right="0" w:firstLine="0"/>
        <w:rPr>
          <w:rFonts w:ascii="Times New Roman" w:hAnsi="Times New Roman"/>
          <w:szCs w:val="24"/>
          <w:lang w:val="en-CA"/>
        </w:rPr>
      </w:pPr>
      <w:r w:rsidRPr="008E0ECF">
        <w:rPr>
          <w:rFonts w:ascii="Times New Roman" w:hAnsi="Times New Roman"/>
          <w:szCs w:val="24"/>
          <w:lang w:val="en-CA"/>
        </w:rPr>
        <w:t xml:space="preserve">c) </w:t>
      </w:r>
      <w:r w:rsidRPr="008E0ECF">
        <w:rPr>
          <w:rFonts w:ascii="Times New Roman" w:hAnsi="Times New Roman"/>
          <w:i/>
          <w:szCs w:val="24"/>
          <w:lang w:val="en-CA"/>
        </w:rPr>
        <w:t>Size</w:t>
      </w:r>
      <w:r w:rsidRPr="008E0ECF">
        <w:rPr>
          <w:rFonts w:ascii="Times New Roman" w:hAnsi="Times New Roman"/>
          <w:szCs w:val="24"/>
          <w:lang w:val="en-CA"/>
        </w:rPr>
        <w:t>: IKEA has a large retail and online presence. However, as it does not manufacture its products, it is seen as a hollow organization.</w:t>
      </w:r>
    </w:p>
    <w:p w14:paraId="0864A841" w14:textId="77777777" w:rsidR="00FF42D2" w:rsidRPr="008E0ECF" w:rsidRDefault="00FF42D2">
      <w:pPr>
        <w:pStyle w:val="IM-T"/>
        <w:ind w:left="0" w:right="0" w:firstLine="0"/>
        <w:rPr>
          <w:rFonts w:ascii="Times New Roman" w:hAnsi="Times New Roman"/>
          <w:szCs w:val="24"/>
          <w:lang w:val="en-CA"/>
        </w:rPr>
      </w:pPr>
    </w:p>
    <w:p w14:paraId="18977499" w14:textId="77777777" w:rsidR="00FF42D2" w:rsidRPr="008E0ECF" w:rsidRDefault="001A05CD">
      <w:pPr>
        <w:pStyle w:val="IM-T"/>
        <w:ind w:left="0" w:right="0" w:firstLine="0"/>
        <w:rPr>
          <w:rFonts w:ascii="Times New Roman" w:hAnsi="Times New Roman"/>
          <w:szCs w:val="24"/>
          <w:lang w:val="en-CA"/>
        </w:rPr>
      </w:pPr>
      <w:r w:rsidRPr="008E0ECF">
        <w:rPr>
          <w:rFonts w:ascii="Times New Roman" w:hAnsi="Times New Roman"/>
          <w:szCs w:val="24"/>
          <w:lang w:val="en-CA"/>
        </w:rPr>
        <w:t xml:space="preserve">d) </w:t>
      </w:r>
      <w:r w:rsidRPr="008E0ECF">
        <w:rPr>
          <w:rFonts w:ascii="Times New Roman" w:hAnsi="Times New Roman"/>
          <w:i/>
          <w:szCs w:val="24"/>
          <w:lang w:val="en-CA"/>
        </w:rPr>
        <w:t>Culture</w:t>
      </w:r>
      <w:r w:rsidRPr="008E0ECF">
        <w:rPr>
          <w:rFonts w:ascii="Times New Roman" w:hAnsi="Times New Roman"/>
          <w:szCs w:val="24"/>
          <w:lang w:val="en-CA"/>
        </w:rPr>
        <w:t xml:space="preserve">: IKEA has a strong culture, embedded </w:t>
      </w:r>
      <w:proofErr w:type="gramStart"/>
      <w:r w:rsidRPr="008E0ECF">
        <w:rPr>
          <w:rFonts w:ascii="Times New Roman" w:hAnsi="Times New Roman"/>
          <w:szCs w:val="24"/>
          <w:lang w:val="en-CA"/>
        </w:rPr>
        <w:t>in</w:t>
      </w:r>
      <w:proofErr w:type="gramEnd"/>
      <w:r w:rsidRPr="008E0ECF">
        <w:rPr>
          <w:rFonts w:ascii="Times New Roman" w:hAnsi="Times New Roman"/>
          <w:szCs w:val="24"/>
          <w:lang w:val="en-CA"/>
        </w:rPr>
        <w:t xml:space="preserve"> and supported by the rural values of frugality and family.</w:t>
      </w:r>
    </w:p>
    <w:p w14:paraId="0560C0CA" w14:textId="77777777" w:rsidR="00FF42D2" w:rsidRPr="008E0ECF" w:rsidRDefault="00FF42D2">
      <w:pPr>
        <w:pStyle w:val="IM-T"/>
        <w:ind w:left="0" w:right="0" w:firstLine="0"/>
        <w:rPr>
          <w:rFonts w:ascii="Times New Roman" w:hAnsi="Times New Roman"/>
          <w:szCs w:val="24"/>
          <w:lang w:val="en-CA"/>
        </w:rPr>
      </w:pPr>
    </w:p>
    <w:p w14:paraId="6BD0C97E" w14:textId="77777777" w:rsidR="00FF42D2" w:rsidRPr="008E0ECF" w:rsidRDefault="001A05CD">
      <w:pPr>
        <w:pStyle w:val="IM-T"/>
        <w:ind w:left="0" w:right="0" w:firstLine="0"/>
        <w:rPr>
          <w:rFonts w:ascii="Times New Roman" w:hAnsi="Times New Roman"/>
          <w:szCs w:val="24"/>
          <w:lang w:val="en-CA"/>
        </w:rPr>
      </w:pPr>
      <w:r w:rsidRPr="008E0ECF">
        <w:rPr>
          <w:rFonts w:ascii="Times New Roman" w:hAnsi="Times New Roman"/>
          <w:szCs w:val="24"/>
          <w:lang w:val="en-CA"/>
        </w:rPr>
        <w:lastRenderedPageBreak/>
        <w:t xml:space="preserve">e) </w:t>
      </w:r>
      <w:r w:rsidRPr="008E0ECF">
        <w:rPr>
          <w:rFonts w:ascii="Times New Roman" w:hAnsi="Times New Roman"/>
          <w:i/>
          <w:szCs w:val="24"/>
          <w:lang w:val="en-CA"/>
        </w:rPr>
        <w:t>Technology</w:t>
      </w:r>
      <w:r w:rsidRPr="008E0ECF">
        <w:rPr>
          <w:rFonts w:ascii="Times New Roman" w:hAnsi="Times New Roman"/>
          <w:szCs w:val="24"/>
          <w:lang w:val="en-CA"/>
        </w:rPr>
        <w:t>: IKEA transforms inputs into outputs through its suppliers’ manufacturing processes and then passes on the assembly processes to its customers.</w:t>
      </w:r>
    </w:p>
    <w:p w14:paraId="43CEC4E2" w14:textId="77777777" w:rsidR="00FF42D2" w:rsidRPr="008E0ECF" w:rsidRDefault="00FF42D2">
      <w:pPr>
        <w:pStyle w:val="IM-T"/>
        <w:ind w:left="0" w:right="0" w:firstLine="0"/>
        <w:rPr>
          <w:rFonts w:ascii="Times New Roman" w:hAnsi="Times New Roman"/>
          <w:szCs w:val="24"/>
          <w:lang w:val="en-CA"/>
        </w:rPr>
      </w:pPr>
    </w:p>
    <w:p w14:paraId="6E63F155" w14:textId="77777777" w:rsidR="00FF42D2" w:rsidRPr="008E0ECF" w:rsidRDefault="00D353C4">
      <w:pPr>
        <w:pStyle w:val="IM-T"/>
        <w:ind w:left="0" w:right="0" w:firstLine="0"/>
        <w:rPr>
          <w:rFonts w:ascii="Times New Roman" w:hAnsi="Times New Roman"/>
          <w:b/>
          <w:szCs w:val="24"/>
          <w:lang w:val="en-CA"/>
        </w:rPr>
      </w:pPr>
      <w:r w:rsidRPr="008E0ECF">
        <w:rPr>
          <w:rFonts w:ascii="Times New Roman" w:hAnsi="Times New Roman"/>
          <w:b/>
          <w:szCs w:val="24"/>
          <w:lang w:val="en-CA"/>
        </w:rPr>
        <w:t>2.</w:t>
      </w:r>
      <w:r w:rsidRPr="008E0ECF">
        <w:rPr>
          <w:rFonts w:ascii="Times New Roman" w:hAnsi="Times New Roman"/>
          <w:b/>
          <w:szCs w:val="24"/>
          <w:lang w:val="en-CA"/>
        </w:rPr>
        <w:tab/>
      </w:r>
      <w:r w:rsidR="009B2408" w:rsidRPr="008E0ECF">
        <w:rPr>
          <w:rFonts w:ascii="Times New Roman" w:hAnsi="Times New Roman"/>
          <w:b/>
          <w:szCs w:val="24"/>
          <w:lang w:val="en-CA"/>
        </w:rPr>
        <w:t>Which of IKEA’s stakeholders are the most important and why?</w:t>
      </w:r>
    </w:p>
    <w:p w14:paraId="0B2E44EA" w14:textId="77777777" w:rsidR="00FF42D2" w:rsidRPr="008E0ECF" w:rsidRDefault="00FF42D2">
      <w:pPr>
        <w:pStyle w:val="IM-T"/>
        <w:ind w:left="0" w:right="0" w:firstLine="0"/>
        <w:rPr>
          <w:rFonts w:ascii="Times New Roman" w:hAnsi="Times New Roman"/>
          <w:szCs w:val="24"/>
          <w:lang w:val="en-CA"/>
        </w:rPr>
      </w:pPr>
    </w:p>
    <w:p w14:paraId="09168261" w14:textId="77777777" w:rsidR="00FF42D2" w:rsidRPr="008E0ECF" w:rsidRDefault="001A05CD">
      <w:pPr>
        <w:pStyle w:val="IM-T"/>
        <w:ind w:left="0" w:right="0" w:firstLine="0"/>
        <w:rPr>
          <w:rFonts w:ascii="Times New Roman" w:hAnsi="Times New Roman"/>
          <w:szCs w:val="24"/>
          <w:lang w:val="en-CA"/>
        </w:rPr>
      </w:pPr>
      <w:r w:rsidRPr="008E0ECF">
        <w:rPr>
          <w:rFonts w:ascii="Times New Roman" w:hAnsi="Times New Roman"/>
          <w:szCs w:val="24"/>
          <w:lang w:val="en-CA"/>
        </w:rPr>
        <w:t>While all the stakeholders are important, the suppliers and the customers are paramount. IKEA also tries to create an employee focus in its culture, in the way it refers to employees as co-workers.</w:t>
      </w:r>
    </w:p>
    <w:p w14:paraId="3F946DA6" w14:textId="77777777" w:rsidR="00FF42D2" w:rsidRPr="008E0ECF" w:rsidRDefault="00FF42D2">
      <w:pPr>
        <w:pStyle w:val="IM-T"/>
        <w:ind w:left="0" w:right="0" w:firstLine="0"/>
        <w:rPr>
          <w:rFonts w:ascii="Times New Roman" w:hAnsi="Times New Roman"/>
          <w:szCs w:val="24"/>
          <w:lang w:val="en-CA"/>
        </w:rPr>
      </w:pPr>
    </w:p>
    <w:p w14:paraId="3C3F4BCD" w14:textId="77777777" w:rsidR="00FF42D2" w:rsidRPr="008E0ECF" w:rsidRDefault="00D353C4">
      <w:pPr>
        <w:pStyle w:val="IM-T"/>
        <w:ind w:left="0" w:right="0" w:firstLine="0"/>
        <w:rPr>
          <w:rFonts w:ascii="Times New Roman" w:hAnsi="Times New Roman"/>
          <w:b/>
          <w:szCs w:val="24"/>
          <w:lang w:val="en-CA"/>
        </w:rPr>
      </w:pPr>
      <w:r w:rsidRPr="008E0ECF">
        <w:rPr>
          <w:rFonts w:ascii="Times New Roman" w:hAnsi="Times New Roman"/>
          <w:b/>
          <w:szCs w:val="24"/>
          <w:lang w:val="en-CA"/>
        </w:rPr>
        <w:t>3.</w:t>
      </w:r>
      <w:r w:rsidRPr="008E0ECF">
        <w:rPr>
          <w:rFonts w:ascii="Times New Roman" w:hAnsi="Times New Roman"/>
          <w:b/>
          <w:szCs w:val="24"/>
          <w:lang w:val="en-CA"/>
        </w:rPr>
        <w:tab/>
      </w:r>
      <w:r w:rsidR="009B2408" w:rsidRPr="008E0ECF">
        <w:rPr>
          <w:rFonts w:ascii="Times New Roman" w:hAnsi="Times New Roman"/>
          <w:b/>
          <w:szCs w:val="24"/>
          <w:lang w:val="en-CA"/>
        </w:rPr>
        <w:t>What concerns (if any) do you have about IKEA’s global future?</w:t>
      </w:r>
    </w:p>
    <w:p w14:paraId="634BD0C9" w14:textId="77777777" w:rsidR="00FF42D2" w:rsidRPr="008E0ECF" w:rsidRDefault="00FF42D2">
      <w:pPr>
        <w:pStyle w:val="IM-T"/>
        <w:ind w:left="0" w:right="0" w:firstLine="0"/>
        <w:rPr>
          <w:rFonts w:ascii="Times New Roman" w:hAnsi="Times New Roman"/>
          <w:szCs w:val="24"/>
          <w:lang w:val="en-CA"/>
        </w:rPr>
      </w:pPr>
    </w:p>
    <w:p w14:paraId="6E959CA3" w14:textId="0FB3517A" w:rsidR="00FF42D2" w:rsidRPr="008E0ECF" w:rsidRDefault="001A05CD">
      <w:pPr>
        <w:pStyle w:val="IM-T"/>
        <w:ind w:left="0" w:right="0" w:firstLine="0"/>
        <w:rPr>
          <w:rFonts w:ascii="Times New Roman" w:hAnsi="Times New Roman"/>
          <w:szCs w:val="24"/>
          <w:lang w:val="en-CA"/>
        </w:rPr>
      </w:pPr>
      <w:r w:rsidRPr="008E0ECF">
        <w:rPr>
          <w:rFonts w:ascii="Times New Roman" w:hAnsi="Times New Roman"/>
          <w:szCs w:val="24"/>
          <w:lang w:val="en-CA"/>
        </w:rPr>
        <w:t>IKEA needs to do more pre-work in its global expansion because it has underestimated the importance of diversity and local norms in its earlier expansions. It will need to manage the tension between mass standardization and responsiveness to local market demands. As it says in the case, IKEA “nearly blew it” in America. It is a lesson that IKEA needs to take to heart to be strategic in any future global expansion.</w:t>
      </w:r>
    </w:p>
    <w:p w14:paraId="7CA70F73" w14:textId="77777777" w:rsidR="00FF42D2" w:rsidRPr="008E0ECF" w:rsidRDefault="00FF42D2">
      <w:pPr>
        <w:pStyle w:val="IM-T"/>
        <w:ind w:left="0" w:right="0" w:firstLine="0"/>
        <w:rPr>
          <w:rFonts w:ascii="Times New Roman" w:hAnsi="Times New Roman"/>
          <w:szCs w:val="24"/>
          <w:lang w:val="en-CA"/>
        </w:rPr>
      </w:pPr>
    </w:p>
    <w:p w14:paraId="3008A0E5" w14:textId="77777777" w:rsidR="001A05CD" w:rsidRPr="008E0ECF" w:rsidRDefault="001A05CD" w:rsidP="00FB2207">
      <w:pPr>
        <w:pStyle w:val="IM-T"/>
        <w:ind w:left="0" w:right="0" w:firstLine="0"/>
        <w:rPr>
          <w:rFonts w:ascii="Times New Roman" w:hAnsi="Times New Roman"/>
          <w:b/>
          <w:caps/>
          <w:sz w:val="28"/>
          <w:szCs w:val="28"/>
          <w:u w:val="single"/>
          <w:lang w:val="en-CA"/>
        </w:rPr>
      </w:pPr>
      <w:bookmarkStart w:id="19" w:name="AssessTools"/>
      <w:bookmarkEnd w:id="19"/>
      <w:r w:rsidRPr="008E0ECF">
        <w:rPr>
          <w:rFonts w:ascii="Times New Roman" w:hAnsi="Times New Roman"/>
          <w:b/>
          <w:caps/>
          <w:sz w:val="28"/>
          <w:szCs w:val="28"/>
          <w:u w:val="single"/>
          <w:lang w:val="en-CA"/>
        </w:rPr>
        <w:t>Assessment Tools</w:t>
      </w:r>
    </w:p>
    <w:p w14:paraId="56113D3E" w14:textId="77777777" w:rsidR="001A05CD" w:rsidRPr="008E0ECF" w:rsidRDefault="001A05CD" w:rsidP="00FB2207">
      <w:pPr>
        <w:pStyle w:val="IM-T"/>
        <w:ind w:left="0" w:right="0" w:firstLine="0"/>
        <w:rPr>
          <w:rFonts w:ascii="Times New Roman" w:hAnsi="Times New Roman"/>
          <w:szCs w:val="24"/>
          <w:lang w:val="en-CA"/>
        </w:rPr>
      </w:pPr>
    </w:p>
    <w:p w14:paraId="6E675B5F" w14:textId="267D9D44" w:rsidR="00FF42D2" w:rsidRPr="008E0ECF" w:rsidRDefault="00886897">
      <w:pPr>
        <w:rPr>
          <w:rFonts w:ascii="Times New Roman" w:hAnsi="Times New Roman" w:cs="Times New Roman"/>
          <w:lang w:val="en-CA"/>
        </w:rPr>
      </w:pPr>
      <w:r>
        <w:rPr>
          <w:rFonts w:ascii="Times New Roman" w:hAnsi="Times New Roman" w:cs="Times New Roman"/>
          <w:lang w:val="en-CA"/>
        </w:rPr>
        <w:t>R</w:t>
      </w:r>
      <w:r w:rsidR="009B2408" w:rsidRPr="008E0ECF">
        <w:rPr>
          <w:rFonts w:ascii="Times New Roman" w:hAnsi="Times New Roman" w:cs="Times New Roman"/>
          <w:lang w:val="en-CA"/>
        </w:rPr>
        <w:t>efer to the accompanying Test Bank for assessment purposes.</w:t>
      </w:r>
      <w:r w:rsidRPr="008E0ECF" w:rsidDel="00886897">
        <w:rPr>
          <w:rFonts w:ascii="Times New Roman" w:hAnsi="Times New Roman" w:cs="Times New Roman"/>
          <w:lang w:val="en-CA"/>
        </w:rPr>
        <w:t xml:space="preserve"> </w:t>
      </w:r>
    </w:p>
    <w:p w14:paraId="0E294247" w14:textId="77777777" w:rsidR="00FF42D2" w:rsidRPr="008E0ECF" w:rsidRDefault="00FF42D2" w:rsidP="00534AFC">
      <w:pPr>
        <w:rPr>
          <w:rFonts w:ascii="Times New Roman" w:hAnsi="Times New Roman"/>
          <w:lang w:val="en-CA"/>
        </w:rPr>
      </w:pPr>
    </w:p>
    <w:p w14:paraId="5FE04D85" w14:textId="3FBFB5B6" w:rsidR="00FF42D2" w:rsidRPr="008E0ECF" w:rsidRDefault="001A05CD" w:rsidP="00C02E52">
      <w:pPr>
        <w:rPr>
          <w:rFonts w:ascii="Times New Roman" w:eastAsia="Times New Roman" w:hAnsi="Times New Roman" w:cs="Times New Roman"/>
          <w:b/>
          <w:caps/>
          <w:sz w:val="28"/>
          <w:szCs w:val="28"/>
          <w:u w:val="single"/>
          <w:lang w:val="en-CA"/>
        </w:rPr>
      </w:pPr>
      <w:bookmarkStart w:id="20" w:name="ReflectionsTeaching"/>
      <w:bookmarkEnd w:id="20"/>
      <w:r w:rsidRPr="008E0ECF">
        <w:rPr>
          <w:rFonts w:ascii="Times New Roman" w:hAnsi="Times New Roman" w:cs="Times New Roman"/>
          <w:b/>
          <w:caps/>
          <w:sz w:val="28"/>
          <w:szCs w:val="28"/>
          <w:u w:val="single"/>
          <w:lang w:val="en-CA"/>
        </w:rPr>
        <w:t>Reflections on Teaching</w:t>
      </w:r>
    </w:p>
    <w:p w14:paraId="3B0ADC35" w14:textId="77777777" w:rsidR="00FF42D2" w:rsidRPr="008E0ECF" w:rsidRDefault="00FF42D2">
      <w:pPr>
        <w:pStyle w:val="IM-T"/>
        <w:ind w:left="0" w:right="0" w:firstLine="0"/>
        <w:rPr>
          <w:rFonts w:ascii="Times New Roman" w:hAnsi="Times New Roman"/>
          <w:szCs w:val="24"/>
          <w:lang w:val="en-CA"/>
        </w:rPr>
      </w:pPr>
    </w:p>
    <w:p w14:paraId="2AAE9E85" w14:textId="77777777" w:rsidR="00FF42D2" w:rsidRPr="008E0ECF" w:rsidRDefault="009B2408">
      <w:pPr>
        <w:rPr>
          <w:rFonts w:ascii="Times New Roman" w:hAnsi="Times New Roman" w:cs="Times New Roman"/>
          <w:lang w:val="en-CA"/>
        </w:rPr>
      </w:pPr>
      <w:r w:rsidRPr="008E0ECF">
        <w:rPr>
          <w:rFonts w:ascii="Times New Roman" w:hAnsi="Times New Roman" w:cs="Times New Roman"/>
          <w:lang w:val="en-CA"/>
        </w:rPr>
        <w:t xml:space="preserve">Reflect on </w:t>
      </w:r>
      <w:r w:rsidRPr="008E0ECF">
        <w:rPr>
          <w:rFonts w:ascii="Times New Roman" w:hAnsi="Times New Roman" w:cs="Times New Roman"/>
          <w:b/>
          <w:lang w:val="en-CA"/>
        </w:rPr>
        <w:t>your</w:t>
      </w:r>
      <w:r w:rsidRPr="008E0ECF">
        <w:rPr>
          <w:rFonts w:ascii="Times New Roman" w:hAnsi="Times New Roman" w:cs="Times New Roman"/>
          <w:lang w:val="en-CA"/>
        </w:rPr>
        <w:t xml:space="preserve"> classroom experience by reviewing the following questions:</w:t>
      </w:r>
    </w:p>
    <w:p w14:paraId="08040FD0" w14:textId="77777777" w:rsidR="00FF42D2" w:rsidRPr="008E0ECF" w:rsidRDefault="00FF42D2">
      <w:pPr>
        <w:rPr>
          <w:rFonts w:ascii="Times New Roman" w:hAnsi="Times New Roman" w:cs="Times New Roman"/>
          <w:lang w:val="en-CA"/>
        </w:rPr>
      </w:pPr>
    </w:p>
    <w:p w14:paraId="1EDF5A95" w14:textId="77777777" w:rsidR="00731971" w:rsidRPr="008E0ECF" w:rsidRDefault="001A05CD">
      <w:pPr>
        <w:pStyle w:val="ListParagraph"/>
        <w:numPr>
          <w:ilvl w:val="0"/>
          <w:numId w:val="12"/>
        </w:numPr>
        <w:rPr>
          <w:sz w:val="24"/>
          <w:szCs w:val="24"/>
        </w:rPr>
      </w:pPr>
      <w:r w:rsidRPr="008E0ECF">
        <w:rPr>
          <w:sz w:val="24"/>
          <w:szCs w:val="24"/>
        </w:rPr>
        <w:t>What worked? What didn’t? Why and why not?</w:t>
      </w:r>
    </w:p>
    <w:p w14:paraId="79A2CC8F" w14:textId="77777777" w:rsidR="00731971" w:rsidRPr="008E0ECF" w:rsidRDefault="001A05CD">
      <w:pPr>
        <w:pStyle w:val="ListParagraph"/>
        <w:numPr>
          <w:ilvl w:val="0"/>
          <w:numId w:val="12"/>
        </w:numPr>
        <w:rPr>
          <w:sz w:val="24"/>
          <w:szCs w:val="24"/>
        </w:rPr>
      </w:pPr>
      <w:r w:rsidRPr="008E0ECF">
        <w:rPr>
          <w:sz w:val="24"/>
          <w:szCs w:val="24"/>
        </w:rPr>
        <w:t xml:space="preserve">Were students engaged? Were they focused or did they go off on tangents? </w:t>
      </w:r>
    </w:p>
    <w:p w14:paraId="758E8042" w14:textId="77777777" w:rsidR="00731971" w:rsidRPr="008E0ECF" w:rsidRDefault="001A05CD">
      <w:pPr>
        <w:pStyle w:val="ListParagraph"/>
        <w:numPr>
          <w:ilvl w:val="0"/>
          <w:numId w:val="12"/>
        </w:numPr>
        <w:rPr>
          <w:sz w:val="24"/>
          <w:szCs w:val="24"/>
        </w:rPr>
      </w:pPr>
      <w:r w:rsidRPr="008E0ECF">
        <w:rPr>
          <w:sz w:val="24"/>
          <w:szCs w:val="24"/>
        </w:rPr>
        <w:t>Did my assessments suggest that they understood the key concepts?</w:t>
      </w:r>
    </w:p>
    <w:p w14:paraId="76DB5CFC" w14:textId="77777777" w:rsidR="00731971" w:rsidRPr="008E0ECF" w:rsidRDefault="001A05CD">
      <w:pPr>
        <w:pStyle w:val="ListParagraph"/>
        <w:numPr>
          <w:ilvl w:val="0"/>
          <w:numId w:val="12"/>
        </w:numPr>
        <w:rPr>
          <w:sz w:val="24"/>
          <w:szCs w:val="24"/>
        </w:rPr>
      </w:pPr>
      <w:r w:rsidRPr="008E0ECF">
        <w:rPr>
          <w:sz w:val="24"/>
          <w:szCs w:val="24"/>
        </w:rPr>
        <w:t xml:space="preserve">What should I do differently next time? </w:t>
      </w:r>
    </w:p>
    <w:p w14:paraId="588B16DF" w14:textId="77777777" w:rsidR="00731971" w:rsidRPr="00534AFC" w:rsidRDefault="001A05CD">
      <w:pPr>
        <w:pStyle w:val="ListParagraph"/>
        <w:numPr>
          <w:ilvl w:val="0"/>
          <w:numId w:val="12"/>
        </w:numPr>
        <w:rPr>
          <w:b/>
          <w:sz w:val="24"/>
          <w:szCs w:val="24"/>
          <w:u w:val="single"/>
        </w:rPr>
      </w:pPr>
      <w:r w:rsidRPr="008E0ECF">
        <w:rPr>
          <w:sz w:val="24"/>
          <w:szCs w:val="24"/>
        </w:rPr>
        <w:t>How can I gather student feedback?</w:t>
      </w:r>
      <w:bookmarkStart w:id="21" w:name="OtherResources"/>
      <w:bookmarkEnd w:id="21"/>
    </w:p>
    <w:p w14:paraId="49C77F80" w14:textId="77777777" w:rsidR="00270669" w:rsidRPr="008E0ECF" w:rsidRDefault="00270669" w:rsidP="0026359E">
      <w:pPr>
        <w:rPr>
          <w:rFonts w:ascii="Times New Roman" w:hAnsi="Times New Roman" w:cs="Times New Roman"/>
          <w:lang w:val="en-CA"/>
        </w:rPr>
      </w:pPr>
    </w:p>
    <w:sectPr w:rsidR="00270669" w:rsidRPr="008E0ECF" w:rsidSect="006B1670">
      <w:footerReference w:type="even" r:id="rId8"/>
      <w:foot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2C0F5" w14:textId="77777777" w:rsidR="004A632A" w:rsidRDefault="004A632A" w:rsidP="00F5420C">
      <w:r>
        <w:separator/>
      </w:r>
    </w:p>
  </w:endnote>
  <w:endnote w:type="continuationSeparator" w:id="0">
    <w:p w14:paraId="2A5AE2DC" w14:textId="77777777" w:rsidR="004A632A" w:rsidRDefault="004A632A" w:rsidP="00F5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altName w:val="Lucida Sans Unicode"/>
    <w:panose1 w:val="020B0602020104020603"/>
    <w:charset w:val="00"/>
    <w:family w:val="swiss"/>
    <w:pitch w:val="variable"/>
    <w:sig w:usb0="00000007" w:usb1="00000000" w:usb2="00000000" w:usb3="00000000" w:csb0="00000003" w:csb1="00000000"/>
  </w:font>
  <w:font w:name="Lucida Grande">
    <w:altName w:val="MV Bol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60BD" w14:textId="77777777" w:rsidR="00C87BF8" w:rsidRDefault="00C87BF8" w:rsidP="004B58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5E0E13" w14:textId="77777777" w:rsidR="00C87BF8" w:rsidRDefault="00C87BF8" w:rsidP="00F542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D8D13" w14:textId="4C20C31C" w:rsidR="00C87BF8" w:rsidRPr="006B43C5" w:rsidRDefault="00C87BF8" w:rsidP="006B43C5">
    <w:pPr>
      <w:pStyle w:val="Footer"/>
      <w:ind w:right="360"/>
      <w:rPr>
        <w:rFonts w:ascii="Times New Roman" w:hAnsi="Times New Roman" w:cs="Times New Roman"/>
        <w:lang w:val="en-CA"/>
      </w:rPr>
    </w:pPr>
    <w:r w:rsidRPr="006B43C5">
      <w:rPr>
        <w:rFonts w:ascii="Times New Roman" w:hAnsi="Times New Roman" w:cs="Times New Roman"/>
      </w:rPr>
      <w:t>Copyright © 2021 by Cengage Learning Canada</w:t>
    </w:r>
    <w:r w:rsidRPr="006B43C5">
      <w:rPr>
        <w:rFonts w:ascii="Times New Roman" w:hAnsi="Times New Roman" w:cs="Times New Roman"/>
        <w:lang w:val="en-CA"/>
      </w:rPr>
      <w:tab/>
      <w:t>1-</w:t>
    </w:r>
    <w:r w:rsidRPr="006B43C5">
      <w:rPr>
        <w:rFonts w:ascii="Times New Roman" w:hAnsi="Times New Roman" w:cs="Times New Roman"/>
      </w:rPr>
      <w:fldChar w:fldCharType="begin"/>
    </w:r>
    <w:r w:rsidRPr="006B43C5">
      <w:rPr>
        <w:rFonts w:ascii="Times New Roman" w:hAnsi="Times New Roman" w:cs="Times New Roman"/>
      </w:rPr>
      <w:instrText xml:space="preserve"> PAGE   \* MERGEFORMAT </w:instrText>
    </w:r>
    <w:r w:rsidRPr="006B43C5">
      <w:rPr>
        <w:rFonts w:ascii="Times New Roman" w:hAnsi="Times New Roman" w:cs="Times New Roman"/>
      </w:rPr>
      <w:fldChar w:fldCharType="separate"/>
    </w:r>
    <w:r w:rsidR="00534AFC" w:rsidRPr="00534AFC">
      <w:rPr>
        <w:rFonts w:ascii="Times New Roman" w:hAnsi="Times New Roman" w:cs="Times New Roman"/>
        <w:noProof/>
        <w:lang w:val="en-CA"/>
      </w:rPr>
      <w:t>8</w:t>
    </w:r>
    <w:r w:rsidRPr="006B43C5">
      <w:rPr>
        <w:rFonts w:ascii="Times New Roman" w:hAnsi="Times New Roman" w:cs="Times New Roman"/>
        <w:noProof/>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44041" w14:textId="77777777" w:rsidR="004A632A" w:rsidRDefault="004A632A" w:rsidP="00F5420C">
      <w:r>
        <w:separator/>
      </w:r>
    </w:p>
  </w:footnote>
  <w:footnote w:type="continuationSeparator" w:id="0">
    <w:p w14:paraId="79C2264A" w14:textId="77777777" w:rsidR="004A632A" w:rsidRDefault="004A632A" w:rsidP="00F54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F42CD"/>
    <w:multiLevelType w:val="hybridMultilevel"/>
    <w:tmpl w:val="D95429A0"/>
    <w:lvl w:ilvl="0" w:tplc="DEAAD936">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22039F"/>
    <w:multiLevelType w:val="hybridMultilevel"/>
    <w:tmpl w:val="5664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4588D"/>
    <w:multiLevelType w:val="hybridMultilevel"/>
    <w:tmpl w:val="C87CAFB2"/>
    <w:lvl w:ilvl="0" w:tplc="A8984A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32F72"/>
    <w:multiLevelType w:val="hybridMultilevel"/>
    <w:tmpl w:val="E6D86C18"/>
    <w:lvl w:ilvl="0" w:tplc="04090001">
      <w:start w:val="1"/>
      <w:numFmt w:val="bullet"/>
      <w:lvlText w:val=""/>
      <w:lvlJc w:val="left"/>
      <w:pPr>
        <w:ind w:left="720" w:hanging="360"/>
      </w:pPr>
      <w:rPr>
        <w:rFonts w:ascii="Symbol" w:hAnsi="Symbol" w:hint="default"/>
        <w:color w:val="000000" w:themeColor="text1"/>
        <w:sz w:val="22"/>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E06308"/>
    <w:multiLevelType w:val="hybridMultilevel"/>
    <w:tmpl w:val="F938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B52C9"/>
    <w:multiLevelType w:val="hybridMultilevel"/>
    <w:tmpl w:val="3F4E1A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44264"/>
    <w:multiLevelType w:val="hybridMultilevel"/>
    <w:tmpl w:val="4DEA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612FB"/>
    <w:multiLevelType w:val="hybridMultilevel"/>
    <w:tmpl w:val="C31C9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323BF"/>
    <w:multiLevelType w:val="hybridMultilevel"/>
    <w:tmpl w:val="30F6A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407F4"/>
    <w:multiLevelType w:val="hybridMultilevel"/>
    <w:tmpl w:val="7C3219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A3E6D"/>
    <w:multiLevelType w:val="hybridMultilevel"/>
    <w:tmpl w:val="7A92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D5C82"/>
    <w:multiLevelType w:val="hybridMultilevel"/>
    <w:tmpl w:val="5EB0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93383"/>
    <w:multiLevelType w:val="hybridMultilevel"/>
    <w:tmpl w:val="E3C6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3638E"/>
    <w:multiLevelType w:val="multilevel"/>
    <w:tmpl w:val="218E9A16"/>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0"/>
  </w:num>
  <w:num w:numId="4">
    <w:abstractNumId w:val="11"/>
  </w:num>
  <w:num w:numId="5">
    <w:abstractNumId w:val="10"/>
  </w:num>
  <w:num w:numId="6">
    <w:abstractNumId w:val="4"/>
  </w:num>
  <w:num w:numId="7">
    <w:abstractNumId w:val="7"/>
  </w:num>
  <w:num w:numId="8">
    <w:abstractNumId w:val="6"/>
  </w:num>
  <w:num w:numId="9">
    <w:abstractNumId w:val="8"/>
  </w:num>
  <w:num w:numId="10">
    <w:abstractNumId w:val="2"/>
  </w:num>
  <w:num w:numId="11">
    <w:abstractNumId w:val="1"/>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70"/>
    <w:rsid w:val="000008BF"/>
    <w:rsid w:val="00001E2C"/>
    <w:rsid w:val="00003C0E"/>
    <w:rsid w:val="00006072"/>
    <w:rsid w:val="000136F9"/>
    <w:rsid w:val="00014114"/>
    <w:rsid w:val="00032A46"/>
    <w:rsid w:val="00040D62"/>
    <w:rsid w:val="0004702B"/>
    <w:rsid w:val="00092195"/>
    <w:rsid w:val="00097445"/>
    <w:rsid w:val="000B4961"/>
    <w:rsid w:val="000B5AA4"/>
    <w:rsid w:val="000C50F1"/>
    <w:rsid w:val="000D2FC2"/>
    <w:rsid w:val="000D5593"/>
    <w:rsid w:val="00127A44"/>
    <w:rsid w:val="001622B7"/>
    <w:rsid w:val="00167EFC"/>
    <w:rsid w:val="00171173"/>
    <w:rsid w:val="001722BB"/>
    <w:rsid w:val="001851ED"/>
    <w:rsid w:val="001917B6"/>
    <w:rsid w:val="001A05CD"/>
    <w:rsid w:val="001A4430"/>
    <w:rsid w:val="001E22D7"/>
    <w:rsid w:val="001F6CA4"/>
    <w:rsid w:val="00216648"/>
    <w:rsid w:val="00216955"/>
    <w:rsid w:val="00230BBF"/>
    <w:rsid w:val="0023771D"/>
    <w:rsid w:val="002467DA"/>
    <w:rsid w:val="00253108"/>
    <w:rsid w:val="002601DD"/>
    <w:rsid w:val="002627F5"/>
    <w:rsid w:val="0026359E"/>
    <w:rsid w:val="002664AB"/>
    <w:rsid w:val="00270669"/>
    <w:rsid w:val="00291A75"/>
    <w:rsid w:val="00295755"/>
    <w:rsid w:val="002B16E6"/>
    <w:rsid w:val="002C08CB"/>
    <w:rsid w:val="002E513F"/>
    <w:rsid w:val="002E5882"/>
    <w:rsid w:val="003125D8"/>
    <w:rsid w:val="0032723B"/>
    <w:rsid w:val="0034151A"/>
    <w:rsid w:val="00345306"/>
    <w:rsid w:val="0035352A"/>
    <w:rsid w:val="00372C76"/>
    <w:rsid w:val="003738FD"/>
    <w:rsid w:val="003740E5"/>
    <w:rsid w:val="003A1C89"/>
    <w:rsid w:val="003B12E5"/>
    <w:rsid w:val="003B1AF8"/>
    <w:rsid w:val="003B2255"/>
    <w:rsid w:val="003C7521"/>
    <w:rsid w:val="003D3025"/>
    <w:rsid w:val="003E50D8"/>
    <w:rsid w:val="003F5F08"/>
    <w:rsid w:val="00405FEE"/>
    <w:rsid w:val="00414FAB"/>
    <w:rsid w:val="00416391"/>
    <w:rsid w:val="00447DE5"/>
    <w:rsid w:val="00456919"/>
    <w:rsid w:val="00460854"/>
    <w:rsid w:val="00465F51"/>
    <w:rsid w:val="00487621"/>
    <w:rsid w:val="004A5C95"/>
    <w:rsid w:val="004A632A"/>
    <w:rsid w:val="004B586F"/>
    <w:rsid w:val="004B58B5"/>
    <w:rsid w:val="004C0052"/>
    <w:rsid w:val="004C24C2"/>
    <w:rsid w:val="004D5A1B"/>
    <w:rsid w:val="004D703A"/>
    <w:rsid w:val="004F187E"/>
    <w:rsid w:val="004F79DE"/>
    <w:rsid w:val="00502566"/>
    <w:rsid w:val="00516466"/>
    <w:rsid w:val="00534AFC"/>
    <w:rsid w:val="00536958"/>
    <w:rsid w:val="00550398"/>
    <w:rsid w:val="00591985"/>
    <w:rsid w:val="005B3EFC"/>
    <w:rsid w:val="005C2A70"/>
    <w:rsid w:val="005D1E1D"/>
    <w:rsid w:val="005E7B15"/>
    <w:rsid w:val="005F0F1F"/>
    <w:rsid w:val="006016EF"/>
    <w:rsid w:val="0060406E"/>
    <w:rsid w:val="006063E6"/>
    <w:rsid w:val="006172B0"/>
    <w:rsid w:val="00625E50"/>
    <w:rsid w:val="00631551"/>
    <w:rsid w:val="00634323"/>
    <w:rsid w:val="0064117E"/>
    <w:rsid w:val="00645434"/>
    <w:rsid w:val="00651077"/>
    <w:rsid w:val="0066351D"/>
    <w:rsid w:val="00666613"/>
    <w:rsid w:val="0067211B"/>
    <w:rsid w:val="00681413"/>
    <w:rsid w:val="00686252"/>
    <w:rsid w:val="0068793F"/>
    <w:rsid w:val="0069171A"/>
    <w:rsid w:val="00692760"/>
    <w:rsid w:val="00695257"/>
    <w:rsid w:val="00697728"/>
    <w:rsid w:val="00697792"/>
    <w:rsid w:val="006A5848"/>
    <w:rsid w:val="006B0EF7"/>
    <w:rsid w:val="006B1670"/>
    <w:rsid w:val="006B43C5"/>
    <w:rsid w:val="006B5FF5"/>
    <w:rsid w:val="006F12FB"/>
    <w:rsid w:val="00721CAA"/>
    <w:rsid w:val="007309FD"/>
    <w:rsid w:val="00731971"/>
    <w:rsid w:val="007741CC"/>
    <w:rsid w:val="007744D3"/>
    <w:rsid w:val="0077578C"/>
    <w:rsid w:val="00796297"/>
    <w:rsid w:val="007A12D4"/>
    <w:rsid w:val="007A7454"/>
    <w:rsid w:val="007C371B"/>
    <w:rsid w:val="007D4CA1"/>
    <w:rsid w:val="008051B1"/>
    <w:rsid w:val="008051C4"/>
    <w:rsid w:val="0081300D"/>
    <w:rsid w:val="008134DB"/>
    <w:rsid w:val="00822D52"/>
    <w:rsid w:val="00832B97"/>
    <w:rsid w:val="008365C2"/>
    <w:rsid w:val="00851ECD"/>
    <w:rsid w:val="008541F0"/>
    <w:rsid w:val="0087024F"/>
    <w:rsid w:val="00886897"/>
    <w:rsid w:val="00887572"/>
    <w:rsid w:val="00894CCF"/>
    <w:rsid w:val="008A140F"/>
    <w:rsid w:val="008C32B3"/>
    <w:rsid w:val="008C713E"/>
    <w:rsid w:val="008E01A2"/>
    <w:rsid w:val="008E0ECF"/>
    <w:rsid w:val="008E7757"/>
    <w:rsid w:val="008F37AB"/>
    <w:rsid w:val="008F46F5"/>
    <w:rsid w:val="008F4FF0"/>
    <w:rsid w:val="008F7998"/>
    <w:rsid w:val="00907F59"/>
    <w:rsid w:val="00912D1F"/>
    <w:rsid w:val="00922341"/>
    <w:rsid w:val="00943503"/>
    <w:rsid w:val="00956422"/>
    <w:rsid w:val="00966536"/>
    <w:rsid w:val="00967EB5"/>
    <w:rsid w:val="00982170"/>
    <w:rsid w:val="00982898"/>
    <w:rsid w:val="00996070"/>
    <w:rsid w:val="00997775"/>
    <w:rsid w:val="009A10E6"/>
    <w:rsid w:val="009A5220"/>
    <w:rsid w:val="009B2408"/>
    <w:rsid w:val="009C3CF7"/>
    <w:rsid w:val="009C73E9"/>
    <w:rsid w:val="00A0162C"/>
    <w:rsid w:val="00A04475"/>
    <w:rsid w:val="00A07F3C"/>
    <w:rsid w:val="00A12295"/>
    <w:rsid w:val="00A22927"/>
    <w:rsid w:val="00A26D8C"/>
    <w:rsid w:val="00A3233E"/>
    <w:rsid w:val="00A535B0"/>
    <w:rsid w:val="00A613B7"/>
    <w:rsid w:val="00A67E58"/>
    <w:rsid w:val="00A72F84"/>
    <w:rsid w:val="00A7486F"/>
    <w:rsid w:val="00A91242"/>
    <w:rsid w:val="00A91515"/>
    <w:rsid w:val="00AB3298"/>
    <w:rsid w:val="00AB72D8"/>
    <w:rsid w:val="00AD3260"/>
    <w:rsid w:val="00AD4349"/>
    <w:rsid w:val="00AE2312"/>
    <w:rsid w:val="00B036D2"/>
    <w:rsid w:val="00B148C1"/>
    <w:rsid w:val="00B20D68"/>
    <w:rsid w:val="00B277F1"/>
    <w:rsid w:val="00B311A0"/>
    <w:rsid w:val="00B40A07"/>
    <w:rsid w:val="00B50D86"/>
    <w:rsid w:val="00B721A1"/>
    <w:rsid w:val="00B80134"/>
    <w:rsid w:val="00B82D8B"/>
    <w:rsid w:val="00BA0A5F"/>
    <w:rsid w:val="00BA57CC"/>
    <w:rsid w:val="00BA7E9A"/>
    <w:rsid w:val="00BD70A3"/>
    <w:rsid w:val="00BE66AB"/>
    <w:rsid w:val="00BE692C"/>
    <w:rsid w:val="00BF577A"/>
    <w:rsid w:val="00C02E52"/>
    <w:rsid w:val="00C1241C"/>
    <w:rsid w:val="00C136DD"/>
    <w:rsid w:val="00C20D81"/>
    <w:rsid w:val="00C35F3B"/>
    <w:rsid w:val="00C46D62"/>
    <w:rsid w:val="00C87BF8"/>
    <w:rsid w:val="00C92297"/>
    <w:rsid w:val="00C970E0"/>
    <w:rsid w:val="00CA30BB"/>
    <w:rsid w:val="00CA4BCF"/>
    <w:rsid w:val="00CA5F24"/>
    <w:rsid w:val="00CB292D"/>
    <w:rsid w:val="00CB56CE"/>
    <w:rsid w:val="00CD0751"/>
    <w:rsid w:val="00CD7793"/>
    <w:rsid w:val="00CD7EF5"/>
    <w:rsid w:val="00CE22EF"/>
    <w:rsid w:val="00CF6A86"/>
    <w:rsid w:val="00D1182E"/>
    <w:rsid w:val="00D2441F"/>
    <w:rsid w:val="00D30855"/>
    <w:rsid w:val="00D30F2E"/>
    <w:rsid w:val="00D3475A"/>
    <w:rsid w:val="00D353C4"/>
    <w:rsid w:val="00D40844"/>
    <w:rsid w:val="00D74D7E"/>
    <w:rsid w:val="00D76B49"/>
    <w:rsid w:val="00D76F56"/>
    <w:rsid w:val="00D8155A"/>
    <w:rsid w:val="00D83DF3"/>
    <w:rsid w:val="00D8456B"/>
    <w:rsid w:val="00DA118C"/>
    <w:rsid w:val="00DA7395"/>
    <w:rsid w:val="00DD1C55"/>
    <w:rsid w:val="00DE2EB4"/>
    <w:rsid w:val="00E06D6A"/>
    <w:rsid w:val="00E1015D"/>
    <w:rsid w:val="00E2641C"/>
    <w:rsid w:val="00E3765B"/>
    <w:rsid w:val="00E463C0"/>
    <w:rsid w:val="00E5594A"/>
    <w:rsid w:val="00E625A9"/>
    <w:rsid w:val="00E854B0"/>
    <w:rsid w:val="00E96279"/>
    <w:rsid w:val="00E96903"/>
    <w:rsid w:val="00E96A85"/>
    <w:rsid w:val="00EA423B"/>
    <w:rsid w:val="00EB4541"/>
    <w:rsid w:val="00EC3814"/>
    <w:rsid w:val="00EC7382"/>
    <w:rsid w:val="00EE07D4"/>
    <w:rsid w:val="00EE6435"/>
    <w:rsid w:val="00F46192"/>
    <w:rsid w:val="00F5336B"/>
    <w:rsid w:val="00F539DE"/>
    <w:rsid w:val="00F5420C"/>
    <w:rsid w:val="00F71B88"/>
    <w:rsid w:val="00F873A3"/>
    <w:rsid w:val="00FA2EDD"/>
    <w:rsid w:val="00FA4D92"/>
    <w:rsid w:val="00FB2207"/>
    <w:rsid w:val="00FC6C49"/>
    <w:rsid w:val="00FD71C2"/>
    <w:rsid w:val="00FE2E39"/>
    <w:rsid w:val="00FF3F3C"/>
    <w:rsid w:val="00FF42D2"/>
    <w:rsid w:val="00FF4E25"/>
    <w:rsid w:val="00FF6D4D"/>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F006D"/>
  <w15:docId w15:val="{696CE480-38BE-4C57-85A2-B9C99CC9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EE"/>
    <w:pPr>
      <w:tabs>
        <w:tab w:val="left" w:pos="360"/>
      </w:tabs>
    </w:pPr>
  </w:style>
  <w:style w:type="paragraph" w:styleId="Heading1">
    <w:name w:val="heading 1"/>
    <w:basedOn w:val="Normal"/>
    <w:next w:val="Normal"/>
    <w:link w:val="Heading1Char"/>
    <w:uiPriority w:val="9"/>
    <w:qFormat/>
    <w:rsid w:val="00E625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2170"/>
    <w:rPr>
      <w:color w:val="0000FF"/>
      <w:u w:val="single"/>
    </w:rPr>
  </w:style>
  <w:style w:type="character" w:styleId="CommentReference">
    <w:name w:val="annotation reference"/>
    <w:basedOn w:val="DefaultParagraphFont"/>
    <w:rsid w:val="00982170"/>
    <w:rPr>
      <w:sz w:val="18"/>
      <w:szCs w:val="18"/>
    </w:rPr>
  </w:style>
  <w:style w:type="paragraph" w:styleId="CommentText">
    <w:name w:val="annotation text"/>
    <w:basedOn w:val="Normal"/>
    <w:link w:val="CommentTextChar"/>
    <w:rsid w:val="00982170"/>
    <w:pPr>
      <w:spacing w:after="200"/>
      <w:jc w:val="both"/>
    </w:pPr>
    <w:rPr>
      <w:rFonts w:ascii="Times New Roman" w:eastAsia="Cambria" w:hAnsi="Times New Roman" w:cs="Times New Roman"/>
      <w:lang w:val="en-CA"/>
    </w:rPr>
  </w:style>
  <w:style w:type="character" w:customStyle="1" w:styleId="CommentTextChar">
    <w:name w:val="Comment Text Char"/>
    <w:basedOn w:val="DefaultParagraphFont"/>
    <w:link w:val="CommentText"/>
    <w:rsid w:val="00982170"/>
    <w:rPr>
      <w:rFonts w:ascii="Times New Roman" w:eastAsia="Cambria" w:hAnsi="Times New Roman" w:cs="Times New Roman"/>
      <w:lang w:val="en-CA"/>
    </w:rPr>
  </w:style>
  <w:style w:type="paragraph" w:customStyle="1" w:styleId="IM-T">
    <w:name w:val="IM-T"/>
    <w:basedOn w:val="Normal"/>
    <w:rsid w:val="00982170"/>
    <w:pPr>
      <w:overflowPunct w:val="0"/>
      <w:autoSpaceDE w:val="0"/>
      <w:autoSpaceDN w:val="0"/>
      <w:adjustRightInd w:val="0"/>
      <w:spacing w:line="260" w:lineRule="atLeast"/>
      <w:ind w:left="720" w:right="1066" w:firstLine="360"/>
      <w:textAlignment w:val="baseline"/>
    </w:pPr>
    <w:rPr>
      <w:rFonts w:ascii="Tw Cen MT" w:eastAsia="Times New Roman" w:hAnsi="Tw Cen MT" w:cs="Times New Roman"/>
      <w:szCs w:val="20"/>
    </w:rPr>
  </w:style>
  <w:style w:type="paragraph" w:styleId="BalloonText">
    <w:name w:val="Balloon Text"/>
    <w:basedOn w:val="Normal"/>
    <w:link w:val="BalloonTextChar"/>
    <w:uiPriority w:val="99"/>
    <w:semiHidden/>
    <w:unhideWhenUsed/>
    <w:rsid w:val="009821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2170"/>
    <w:rPr>
      <w:rFonts w:ascii="Lucida Grande" w:hAnsi="Lucida Grande" w:cs="Lucida Grande"/>
      <w:sz w:val="18"/>
      <w:szCs w:val="18"/>
    </w:rPr>
  </w:style>
  <w:style w:type="character" w:styleId="FollowedHyperlink">
    <w:name w:val="FollowedHyperlink"/>
    <w:basedOn w:val="DefaultParagraphFont"/>
    <w:uiPriority w:val="99"/>
    <w:semiHidden/>
    <w:unhideWhenUsed/>
    <w:rsid w:val="005419A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419A5"/>
    <w:pPr>
      <w:spacing w:after="0"/>
      <w:jc w:val="left"/>
    </w:pPr>
    <w:rPr>
      <w:rFonts w:asciiTheme="minorHAnsi" w:eastAsiaTheme="minorHAnsi"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5419A5"/>
    <w:rPr>
      <w:rFonts w:ascii="Times New Roman" w:eastAsia="Cambria" w:hAnsi="Times New Roman" w:cs="Times New Roman"/>
      <w:b/>
      <w:bCs/>
      <w:sz w:val="20"/>
      <w:szCs w:val="20"/>
      <w:lang w:val="en-CA"/>
    </w:rPr>
  </w:style>
  <w:style w:type="paragraph" w:customStyle="1" w:styleId="MediumGrid21">
    <w:name w:val="Medium Grid 21"/>
    <w:uiPriority w:val="1"/>
    <w:qFormat/>
    <w:rsid w:val="005419A5"/>
    <w:rPr>
      <w:rFonts w:ascii="Arial" w:eastAsia="Arial" w:hAnsi="Arial" w:cs="Symbol"/>
    </w:rPr>
  </w:style>
  <w:style w:type="paragraph" w:styleId="ListParagraph">
    <w:name w:val="List Paragraph"/>
    <w:basedOn w:val="Normal"/>
    <w:uiPriority w:val="34"/>
    <w:qFormat/>
    <w:rsid w:val="00304A81"/>
    <w:pPr>
      <w:ind w:left="720"/>
      <w:contextualSpacing/>
    </w:pPr>
    <w:rPr>
      <w:rFonts w:ascii="Times New Roman" w:eastAsia="Times New Roman" w:hAnsi="Times New Roman" w:cs="Times New Roman"/>
      <w:sz w:val="20"/>
      <w:szCs w:val="20"/>
      <w:lang w:val="en-CA"/>
    </w:rPr>
  </w:style>
  <w:style w:type="character" w:customStyle="1" w:styleId="Heading1Char">
    <w:name w:val="Heading 1 Char"/>
    <w:basedOn w:val="DefaultParagraphFont"/>
    <w:link w:val="Heading1"/>
    <w:uiPriority w:val="9"/>
    <w:rsid w:val="00E625A9"/>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E625A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625A9"/>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2467DA"/>
    <w:rPr>
      <w:i/>
      <w:iCs/>
      <w:color w:val="808080" w:themeColor="text1" w:themeTint="7F"/>
    </w:rPr>
  </w:style>
  <w:style w:type="character" w:styleId="Emphasis">
    <w:name w:val="Emphasis"/>
    <w:basedOn w:val="DefaultParagraphFont"/>
    <w:uiPriority w:val="20"/>
    <w:qFormat/>
    <w:rsid w:val="002467DA"/>
    <w:rPr>
      <w:i/>
      <w:iCs/>
    </w:rPr>
  </w:style>
  <w:style w:type="character" w:styleId="IntenseEmphasis">
    <w:name w:val="Intense Emphasis"/>
    <w:basedOn w:val="DefaultParagraphFont"/>
    <w:uiPriority w:val="21"/>
    <w:qFormat/>
    <w:rsid w:val="002467DA"/>
    <w:rPr>
      <w:b/>
      <w:bCs/>
      <w:i/>
      <w:iCs/>
      <w:color w:val="4F81BD" w:themeColor="accent1"/>
    </w:rPr>
  </w:style>
  <w:style w:type="character" w:styleId="Strong">
    <w:name w:val="Strong"/>
    <w:basedOn w:val="DefaultParagraphFont"/>
    <w:uiPriority w:val="22"/>
    <w:qFormat/>
    <w:rsid w:val="002467DA"/>
    <w:rPr>
      <w:b/>
      <w:bCs/>
    </w:rPr>
  </w:style>
  <w:style w:type="paragraph" w:styleId="Quote">
    <w:name w:val="Quote"/>
    <w:basedOn w:val="Normal"/>
    <w:next w:val="Normal"/>
    <w:link w:val="QuoteChar"/>
    <w:uiPriority w:val="29"/>
    <w:qFormat/>
    <w:rsid w:val="002467DA"/>
    <w:rPr>
      <w:i/>
      <w:iCs/>
      <w:color w:val="000000" w:themeColor="text1"/>
    </w:rPr>
  </w:style>
  <w:style w:type="character" w:customStyle="1" w:styleId="QuoteChar">
    <w:name w:val="Quote Char"/>
    <w:basedOn w:val="DefaultParagraphFont"/>
    <w:link w:val="Quote"/>
    <w:uiPriority w:val="29"/>
    <w:rsid w:val="002467DA"/>
    <w:rPr>
      <w:i/>
      <w:iCs/>
      <w:color w:val="000000" w:themeColor="text1"/>
    </w:rPr>
  </w:style>
  <w:style w:type="paragraph" w:styleId="IntenseQuote">
    <w:name w:val="Intense Quote"/>
    <w:basedOn w:val="Normal"/>
    <w:next w:val="Normal"/>
    <w:link w:val="IntenseQuoteChar"/>
    <w:uiPriority w:val="30"/>
    <w:qFormat/>
    <w:rsid w:val="002467D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467DA"/>
    <w:rPr>
      <w:b/>
      <w:bCs/>
      <w:i/>
      <w:iCs/>
      <w:color w:val="4F81BD" w:themeColor="accent1"/>
    </w:rPr>
  </w:style>
  <w:style w:type="character" w:styleId="SubtleReference">
    <w:name w:val="Subtle Reference"/>
    <w:basedOn w:val="DefaultParagraphFont"/>
    <w:uiPriority w:val="31"/>
    <w:qFormat/>
    <w:rsid w:val="002467DA"/>
    <w:rPr>
      <w:smallCaps/>
      <w:color w:val="C0504D" w:themeColor="accent2"/>
      <w:u w:val="single"/>
    </w:rPr>
  </w:style>
  <w:style w:type="character" w:styleId="IntenseReference">
    <w:name w:val="Intense Reference"/>
    <w:basedOn w:val="DefaultParagraphFont"/>
    <w:uiPriority w:val="32"/>
    <w:qFormat/>
    <w:rsid w:val="002467DA"/>
    <w:rPr>
      <w:b/>
      <w:bCs/>
      <w:smallCaps/>
      <w:color w:val="C0504D" w:themeColor="accent2"/>
      <w:spacing w:val="5"/>
      <w:u w:val="single"/>
    </w:rPr>
  </w:style>
  <w:style w:type="character" w:styleId="BookTitle">
    <w:name w:val="Book Title"/>
    <w:basedOn w:val="DefaultParagraphFont"/>
    <w:uiPriority w:val="33"/>
    <w:qFormat/>
    <w:rsid w:val="002467DA"/>
    <w:rPr>
      <w:b/>
      <w:bCs/>
      <w:smallCaps/>
      <w:spacing w:val="5"/>
    </w:rPr>
  </w:style>
  <w:style w:type="table" w:styleId="TableGrid">
    <w:name w:val="Table Grid"/>
    <w:basedOn w:val="TableNormal"/>
    <w:uiPriority w:val="59"/>
    <w:rsid w:val="00FC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420C"/>
    <w:pPr>
      <w:tabs>
        <w:tab w:val="center" w:pos="4320"/>
        <w:tab w:val="right" w:pos="8640"/>
      </w:tabs>
    </w:pPr>
  </w:style>
  <w:style w:type="character" w:customStyle="1" w:styleId="FooterChar">
    <w:name w:val="Footer Char"/>
    <w:basedOn w:val="DefaultParagraphFont"/>
    <w:link w:val="Footer"/>
    <w:uiPriority w:val="99"/>
    <w:rsid w:val="00F5420C"/>
  </w:style>
  <w:style w:type="character" w:styleId="PageNumber">
    <w:name w:val="page number"/>
    <w:basedOn w:val="DefaultParagraphFont"/>
    <w:uiPriority w:val="99"/>
    <w:semiHidden/>
    <w:unhideWhenUsed/>
    <w:rsid w:val="00F5420C"/>
  </w:style>
  <w:style w:type="paragraph" w:styleId="Header">
    <w:name w:val="header"/>
    <w:basedOn w:val="Normal"/>
    <w:link w:val="HeaderChar"/>
    <w:uiPriority w:val="99"/>
    <w:unhideWhenUsed/>
    <w:rsid w:val="00F5420C"/>
    <w:pPr>
      <w:tabs>
        <w:tab w:val="center" w:pos="4320"/>
        <w:tab w:val="right" w:pos="8640"/>
      </w:tabs>
    </w:pPr>
  </w:style>
  <w:style w:type="character" w:customStyle="1" w:styleId="HeaderChar">
    <w:name w:val="Header Char"/>
    <w:basedOn w:val="DefaultParagraphFont"/>
    <w:link w:val="Header"/>
    <w:uiPriority w:val="99"/>
    <w:rsid w:val="00F5420C"/>
  </w:style>
  <w:style w:type="paragraph" w:styleId="Revision">
    <w:name w:val="Revision"/>
    <w:hidden/>
    <w:uiPriority w:val="99"/>
    <w:semiHidden/>
    <w:rsid w:val="008F37AB"/>
  </w:style>
  <w:style w:type="character" w:customStyle="1" w:styleId="UnresolvedMention1">
    <w:name w:val="Unresolved Mention1"/>
    <w:basedOn w:val="DefaultParagraphFont"/>
    <w:uiPriority w:val="99"/>
    <w:semiHidden/>
    <w:unhideWhenUsed/>
    <w:rsid w:val="0050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123013">
      <w:bodyDiv w:val="1"/>
      <w:marLeft w:val="0"/>
      <w:marRight w:val="0"/>
      <w:marTop w:val="0"/>
      <w:marBottom w:val="0"/>
      <w:divBdr>
        <w:top w:val="none" w:sz="0" w:space="0" w:color="auto"/>
        <w:left w:val="none" w:sz="0" w:space="0" w:color="auto"/>
        <w:bottom w:val="none" w:sz="0" w:space="0" w:color="auto"/>
        <w:right w:val="none" w:sz="0" w:space="0" w:color="auto"/>
      </w:divBdr>
    </w:div>
    <w:div w:id="844251728">
      <w:bodyDiv w:val="1"/>
      <w:marLeft w:val="0"/>
      <w:marRight w:val="0"/>
      <w:marTop w:val="0"/>
      <w:marBottom w:val="0"/>
      <w:divBdr>
        <w:top w:val="none" w:sz="0" w:space="0" w:color="auto"/>
        <w:left w:val="none" w:sz="0" w:space="0" w:color="auto"/>
        <w:bottom w:val="none" w:sz="0" w:space="0" w:color="auto"/>
        <w:right w:val="none" w:sz="0" w:space="0" w:color="auto"/>
      </w:divBdr>
    </w:div>
    <w:div w:id="133892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ube.com/watch?v=QAJ3YV7k3o8&amp;feature=rel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2914</Words>
  <Characters>16031</Characters>
  <Application>Microsoft Office Word</Application>
  <DocSecurity>0</DocSecurity>
  <Lines>400</Lines>
  <Paragraphs>163</Paragraphs>
  <ScaleCrop>false</ScaleCrop>
  <HeadingPairs>
    <vt:vector size="2" baseType="variant">
      <vt:variant>
        <vt:lpstr>Title</vt:lpstr>
      </vt:variant>
      <vt:variant>
        <vt:i4>1</vt:i4>
      </vt:variant>
    </vt:vector>
  </HeadingPairs>
  <TitlesOfParts>
    <vt:vector size="1" baseType="lpstr">
      <vt:lpstr/>
    </vt:vector>
  </TitlesOfParts>
  <Company>Rotman School of Management</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Armstrong</dc:creator>
  <cp:keywords/>
  <cp:lastModifiedBy>Romain, Imoinda</cp:lastModifiedBy>
  <cp:revision>4</cp:revision>
  <cp:lastPrinted>2014-10-01T14:28:00Z</cp:lastPrinted>
  <dcterms:created xsi:type="dcterms:W3CDTF">2021-08-04T13:29:00Z</dcterms:created>
  <dcterms:modified xsi:type="dcterms:W3CDTF">2021-08-04T14:10:00Z</dcterms:modified>
</cp:coreProperties>
</file>